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1674B" w14:textId="77777777" w:rsidR="007C4501" w:rsidRPr="007C4501" w:rsidRDefault="007C4501" w:rsidP="007C4501">
      <w:pPr>
        <w:spacing w:after="0" w:line="276" w:lineRule="auto"/>
        <w:rPr>
          <w:rFonts w:ascii="Times New Roman" w:eastAsia="SimSun" w:hAnsi="Times New Roman" w:cs="Times New Roman"/>
          <w:b/>
          <w:sz w:val="24"/>
          <w:szCs w:val="24"/>
          <w:lang w:eastAsia="zh-CN"/>
        </w:rPr>
      </w:pPr>
      <w:bookmarkStart w:id="0" w:name="_GoBack"/>
      <w:bookmarkEnd w:id="0"/>
    </w:p>
    <w:p w14:paraId="67048E39" w14:textId="77777777" w:rsidR="007C4501" w:rsidRPr="007C4501" w:rsidRDefault="007C4501" w:rsidP="007C4501">
      <w:pPr>
        <w:spacing w:after="0" w:line="276" w:lineRule="auto"/>
        <w:rPr>
          <w:rFonts w:ascii="Times New Roman" w:eastAsia="SimSun" w:hAnsi="Times New Roman" w:cs="Times New Roman"/>
          <w:b/>
          <w:sz w:val="24"/>
          <w:szCs w:val="24"/>
          <w:lang w:eastAsia="zh-CN"/>
        </w:rPr>
      </w:pPr>
      <w:r w:rsidRPr="007C4501">
        <w:rPr>
          <w:rFonts w:ascii="Times New Roman" w:eastAsia="SimSun" w:hAnsi="Times New Roman" w:cs="Times New Roman"/>
          <w:noProof/>
          <w:sz w:val="24"/>
          <w:szCs w:val="24"/>
          <w:lang w:eastAsia="tr-TR"/>
        </w:rPr>
        <mc:AlternateContent>
          <mc:Choice Requires="wps">
            <w:drawing>
              <wp:anchor distT="0" distB="0" distL="114300" distR="114300" simplePos="0" relativeHeight="251659264" behindDoc="0" locked="0" layoutInCell="0" allowOverlap="1" wp14:anchorId="09D3DF15" wp14:editId="2021EF24">
                <wp:simplePos x="0" y="0"/>
                <wp:positionH relativeFrom="page">
                  <wp:align>right</wp:align>
                </wp:positionH>
                <wp:positionV relativeFrom="topMargin">
                  <wp:posOffset>-8020</wp:posOffset>
                </wp:positionV>
                <wp:extent cx="7587916" cy="673768"/>
                <wp:effectExtent l="0" t="0" r="13335" b="12065"/>
                <wp:wrapNone/>
                <wp:docPr id="4"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7916" cy="673768"/>
                        </a:xfrm>
                        <a:prstGeom prst="rect">
                          <a:avLst/>
                        </a:prstGeom>
                        <a:solidFill>
                          <a:srgbClr val="4BACC6"/>
                        </a:solidFill>
                        <a:ln w="25400" cap="flat" cmpd="sng" algn="ctr">
                          <a:solidFill>
                            <a:sysClr val="windowText" lastClr="000000"/>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0FF190E" id="Dikdörtgen 3" o:spid="_x0000_s1026" style="position:absolute;margin-left:546.25pt;margin-top:-.65pt;width:597.45pt;height:53.0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op-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" o:allowincell="f" fillcolor="#4bacc6" strokecolor="windowText" strokeweight="2pt">
                <w10:wrap anchorx="page" anchory="margin"/>
              </v:rect>
            </w:pict>
          </mc:Fallback>
        </mc:AlternateContent>
      </w:r>
    </w:p>
    <w:p w14:paraId="34D102B7" w14:textId="77777777"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14:paraId="5161F06F" w14:textId="77777777"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14:paraId="3551B6E1" w14:textId="77777777"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14:paraId="1AE1A670" w14:textId="77777777"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14:paraId="5DBAE237" w14:textId="77777777"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14:paraId="6585356A" w14:textId="77777777"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14:paraId="425F10C1" w14:textId="77777777"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14:paraId="54128F82" w14:textId="77777777"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14:paraId="67184E6F" w14:textId="77777777"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14:paraId="2A85DADB" w14:textId="77777777"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14:paraId="6C29D7ED" w14:textId="77777777"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14:paraId="1C4D8D2B" w14:textId="77777777"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14:paraId="662D7E04" w14:textId="77777777"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14:paraId="7A483FA8" w14:textId="77777777"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14:paraId="40BF18ED" w14:textId="77777777"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14:paraId="7E2C108A" w14:textId="77777777" w:rsidR="006265FA" w:rsidRPr="006265FA" w:rsidRDefault="006265FA" w:rsidP="006265FA">
      <w:pPr>
        <w:spacing w:after="0" w:line="240" w:lineRule="auto"/>
        <w:jc w:val="center"/>
        <w:rPr>
          <w:rFonts w:ascii="Times New Roman" w:eastAsia="Times New Roman" w:hAnsi="Times New Roman" w:cs="Times New Roman"/>
          <w:b/>
          <w:color w:val="000000"/>
          <w:sz w:val="44"/>
          <w:szCs w:val="44"/>
          <w:lang w:eastAsia="tr-TR"/>
        </w:rPr>
      </w:pPr>
      <w:r w:rsidRPr="006265FA">
        <w:rPr>
          <w:rFonts w:ascii="Times New Roman" w:eastAsia="Times New Roman" w:hAnsi="Times New Roman" w:cs="Times New Roman"/>
          <w:b/>
          <w:color w:val="000000"/>
          <w:sz w:val="44"/>
          <w:szCs w:val="44"/>
          <w:lang w:eastAsia="tr-TR"/>
        </w:rPr>
        <w:t xml:space="preserve">DEMİRYOLU YOLCU TAŞIMACILIĞINDA </w:t>
      </w:r>
    </w:p>
    <w:p w14:paraId="7B83732B" w14:textId="77777777" w:rsidR="006265FA" w:rsidRPr="006265FA" w:rsidRDefault="006265FA" w:rsidP="006265FA">
      <w:pPr>
        <w:spacing w:after="0" w:line="240" w:lineRule="auto"/>
        <w:jc w:val="center"/>
        <w:rPr>
          <w:rFonts w:ascii="Times New Roman" w:eastAsia="Times New Roman" w:hAnsi="Times New Roman" w:cs="Times New Roman"/>
          <w:b/>
          <w:color w:val="000000"/>
          <w:sz w:val="44"/>
          <w:szCs w:val="44"/>
          <w:lang w:eastAsia="tr-TR"/>
        </w:rPr>
      </w:pPr>
      <w:r w:rsidRPr="006265FA">
        <w:rPr>
          <w:rFonts w:ascii="Times New Roman" w:eastAsia="Times New Roman" w:hAnsi="Times New Roman" w:cs="Times New Roman"/>
          <w:b/>
          <w:color w:val="000000"/>
          <w:sz w:val="44"/>
          <w:szCs w:val="44"/>
          <w:lang w:eastAsia="tr-TR"/>
        </w:rPr>
        <w:t xml:space="preserve">KAMU HİZMETİ YÜKÜMLÜLERİNİN SEÇİMİ </w:t>
      </w:r>
    </w:p>
    <w:p w14:paraId="7CE62E54" w14:textId="77777777" w:rsidR="006265FA" w:rsidRPr="006265FA" w:rsidRDefault="006265FA" w:rsidP="006265FA">
      <w:pPr>
        <w:spacing w:after="0" w:line="240" w:lineRule="auto"/>
        <w:jc w:val="center"/>
        <w:rPr>
          <w:rFonts w:ascii="Times New Roman" w:eastAsia="Times New Roman" w:hAnsi="Times New Roman" w:cs="Times New Roman"/>
          <w:b/>
          <w:color w:val="000000"/>
          <w:sz w:val="44"/>
          <w:szCs w:val="44"/>
          <w:lang w:eastAsia="tr-TR"/>
        </w:rPr>
      </w:pPr>
      <w:r w:rsidRPr="006265FA">
        <w:rPr>
          <w:rFonts w:ascii="Times New Roman" w:eastAsia="Times New Roman" w:hAnsi="Times New Roman" w:cs="Times New Roman"/>
          <w:b/>
          <w:color w:val="000000"/>
          <w:sz w:val="44"/>
          <w:szCs w:val="44"/>
          <w:lang w:eastAsia="tr-TR"/>
        </w:rPr>
        <w:t>İLE</w:t>
      </w:r>
    </w:p>
    <w:p w14:paraId="258C5A82" w14:textId="77777777" w:rsidR="007C4501" w:rsidRPr="007C4501" w:rsidRDefault="006265FA" w:rsidP="007C4501">
      <w:pPr>
        <w:spacing w:after="0" w:line="276" w:lineRule="auto"/>
        <w:jc w:val="center"/>
        <w:rPr>
          <w:rFonts w:ascii="Times New Roman" w:eastAsia="SimSun" w:hAnsi="Times New Roman" w:cs="Times New Roman"/>
          <w:b/>
          <w:sz w:val="44"/>
          <w:szCs w:val="24"/>
          <w:lang w:eastAsia="zh-CN"/>
        </w:rPr>
      </w:pPr>
      <w:r w:rsidRPr="006265FA">
        <w:rPr>
          <w:rFonts w:ascii="Times New Roman" w:eastAsia="Times New Roman" w:hAnsi="Times New Roman" w:cs="Times New Roman"/>
          <w:b/>
          <w:color w:val="000000"/>
          <w:sz w:val="44"/>
          <w:szCs w:val="44"/>
          <w:lang w:eastAsia="tr-TR"/>
        </w:rPr>
        <w:t>KAMU HİZMETİ SÖZLEŞMELERİNİN DÜZENLENMESİ, UYGULANMASI VE DENETİM USUL VE ESASLARI HAKKINDA YÖNETMELİK</w:t>
      </w:r>
      <w:r w:rsidRPr="006265FA" w:rsidDel="006265FA">
        <w:rPr>
          <w:rFonts w:ascii="Times New Roman" w:eastAsia="SimSun" w:hAnsi="Times New Roman" w:cs="Times New Roman"/>
          <w:b/>
          <w:sz w:val="44"/>
          <w:szCs w:val="44"/>
          <w:lang w:eastAsia="zh-CN"/>
        </w:rPr>
        <w:t xml:space="preserve"> </w:t>
      </w:r>
    </w:p>
    <w:p w14:paraId="1478E8CC" w14:textId="77777777" w:rsidR="007C4501" w:rsidRPr="007C4501" w:rsidRDefault="007C4501" w:rsidP="007C4501">
      <w:pPr>
        <w:spacing w:after="0" w:line="276" w:lineRule="auto"/>
        <w:jc w:val="center"/>
        <w:rPr>
          <w:rFonts w:ascii="Times New Roman" w:eastAsia="SimSun" w:hAnsi="Times New Roman" w:cs="Times New Roman"/>
          <w:b/>
          <w:sz w:val="44"/>
          <w:szCs w:val="24"/>
          <w:lang w:eastAsia="zh-CN"/>
        </w:rPr>
      </w:pPr>
    </w:p>
    <w:p w14:paraId="7D879D18" w14:textId="77777777" w:rsidR="007C4501" w:rsidRPr="007C4501" w:rsidRDefault="007C4501" w:rsidP="007C4501">
      <w:pPr>
        <w:spacing w:after="0" w:line="276" w:lineRule="auto"/>
        <w:jc w:val="center"/>
        <w:rPr>
          <w:rFonts w:ascii="Times New Roman" w:eastAsia="SimSun" w:hAnsi="Times New Roman" w:cs="Times New Roman"/>
          <w:b/>
          <w:sz w:val="44"/>
          <w:szCs w:val="24"/>
          <w:lang w:eastAsia="zh-CN"/>
        </w:rPr>
      </w:pPr>
    </w:p>
    <w:p w14:paraId="56A28A64" w14:textId="77777777" w:rsidR="007C4501" w:rsidRPr="007C4501" w:rsidRDefault="007C4501" w:rsidP="007C4501">
      <w:pPr>
        <w:spacing w:after="0" w:line="276" w:lineRule="auto"/>
        <w:jc w:val="center"/>
        <w:rPr>
          <w:rFonts w:ascii="Times New Roman" w:eastAsia="SimSun" w:hAnsi="Times New Roman" w:cs="Times New Roman"/>
          <w:b/>
          <w:sz w:val="44"/>
          <w:szCs w:val="24"/>
          <w:lang w:eastAsia="zh-CN"/>
        </w:rPr>
      </w:pPr>
    </w:p>
    <w:p w14:paraId="34A41517" w14:textId="77777777" w:rsidR="00C16433" w:rsidRDefault="00C16433" w:rsidP="00C16433">
      <w:pPr>
        <w:spacing w:after="0" w:line="276" w:lineRule="auto"/>
        <w:rPr>
          <w:rFonts w:ascii="Times New Roman" w:eastAsia="SimSun" w:hAnsi="Times New Roman" w:cs="Times New Roman"/>
          <w:b/>
          <w:sz w:val="24"/>
          <w:szCs w:val="24"/>
          <w:lang w:eastAsia="zh-CN"/>
        </w:rPr>
      </w:pPr>
    </w:p>
    <w:p w14:paraId="15C9E960" w14:textId="77777777" w:rsidR="00C16433" w:rsidRDefault="00C16433" w:rsidP="00C16433">
      <w:pPr>
        <w:spacing w:after="0" w:line="276" w:lineRule="auto"/>
        <w:rPr>
          <w:rFonts w:ascii="Times New Roman" w:eastAsia="SimSun" w:hAnsi="Times New Roman" w:cs="Times New Roman"/>
          <w:b/>
          <w:sz w:val="24"/>
          <w:szCs w:val="24"/>
          <w:lang w:eastAsia="zh-CN"/>
        </w:rPr>
      </w:pPr>
    </w:p>
    <w:p w14:paraId="7E0ACF6E" w14:textId="77777777" w:rsidR="00C16433" w:rsidRDefault="00C16433" w:rsidP="00C16433">
      <w:pPr>
        <w:spacing w:after="0" w:line="276" w:lineRule="auto"/>
        <w:rPr>
          <w:rFonts w:ascii="Times New Roman" w:eastAsia="SimSun" w:hAnsi="Times New Roman" w:cs="Times New Roman"/>
          <w:b/>
          <w:sz w:val="24"/>
          <w:szCs w:val="24"/>
          <w:lang w:eastAsia="zh-CN"/>
        </w:rPr>
      </w:pPr>
    </w:p>
    <w:p w14:paraId="7FC49AB4" w14:textId="77777777" w:rsidR="00C16433" w:rsidRPr="007C4501" w:rsidRDefault="00C16433" w:rsidP="00C16433">
      <w:pPr>
        <w:spacing w:after="0" w:line="276" w:lineRule="auto"/>
        <w:rPr>
          <w:rFonts w:ascii="Times New Roman" w:eastAsia="SimSun" w:hAnsi="Times New Roman" w:cs="Times New Roman"/>
          <w:b/>
          <w:sz w:val="24"/>
          <w:szCs w:val="24"/>
          <w:lang w:eastAsia="zh-CN"/>
        </w:rPr>
      </w:pPr>
    </w:p>
    <w:p w14:paraId="346FF363" w14:textId="77777777" w:rsidR="007C4501" w:rsidRPr="007C4501" w:rsidRDefault="007C4501" w:rsidP="007C4501">
      <w:pPr>
        <w:spacing w:after="0" w:line="276" w:lineRule="auto"/>
        <w:jc w:val="center"/>
        <w:rPr>
          <w:rFonts w:ascii="Times New Roman" w:eastAsia="SimSun" w:hAnsi="Times New Roman" w:cs="Times New Roman"/>
          <w:b/>
          <w:sz w:val="24"/>
          <w:szCs w:val="24"/>
          <w:lang w:eastAsia="zh-CN"/>
        </w:rPr>
      </w:pPr>
    </w:p>
    <w:p w14:paraId="45D8EA84" w14:textId="77777777" w:rsidR="007C4501" w:rsidRPr="007C4501" w:rsidRDefault="007C4501" w:rsidP="00C16433">
      <w:pPr>
        <w:spacing w:after="0" w:line="276" w:lineRule="auto"/>
        <w:jc w:val="center"/>
        <w:rPr>
          <w:rFonts w:ascii="Times New Roman" w:eastAsia="SimSun" w:hAnsi="Times New Roman" w:cs="Times New Roman"/>
          <w:sz w:val="24"/>
          <w:szCs w:val="24"/>
          <w:lang w:eastAsia="zh-CN"/>
        </w:rPr>
      </w:pPr>
      <w:r w:rsidRPr="007C4501">
        <w:rPr>
          <w:rFonts w:ascii="Times New Roman" w:eastAsia="SimSun" w:hAnsi="Times New Roman" w:cs="Times New Roman"/>
          <w:sz w:val="24"/>
          <w:szCs w:val="24"/>
          <w:lang w:eastAsia="zh-CN"/>
        </w:rPr>
        <w:t>DEMİRYOLU DÜZENLEME GENEL MÜDÜRLÜĞÜ</w:t>
      </w:r>
    </w:p>
    <w:p w14:paraId="2DA9A3B8" w14:textId="7B9954F1" w:rsidR="007C4501" w:rsidRPr="007C4501" w:rsidRDefault="00A30629" w:rsidP="007C4501">
      <w:pPr>
        <w:spacing w:after="0" w:line="276"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15</w:t>
      </w:r>
      <w:r w:rsidR="003F496B">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1</w:t>
      </w:r>
      <w:r w:rsidR="003F496B">
        <w:rPr>
          <w:rFonts w:ascii="Times New Roman" w:eastAsia="SimSun" w:hAnsi="Times New Roman" w:cs="Times New Roman"/>
          <w:sz w:val="24"/>
          <w:szCs w:val="24"/>
          <w:lang w:eastAsia="zh-CN"/>
        </w:rPr>
        <w:t>.2019</w:t>
      </w:r>
    </w:p>
    <w:p w14:paraId="5FFA948C" w14:textId="77777777" w:rsidR="006265FA" w:rsidRPr="006265FA" w:rsidRDefault="006265FA" w:rsidP="0062794D">
      <w:pPr>
        <w:tabs>
          <w:tab w:val="left" w:pos="0"/>
        </w:tabs>
        <w:spacing w:after="0" w:line="240" w:lineRule="auto"/>
        <w:jc w:val="center"/>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lastRenderedPageBreak/>
        <w:t>BİRİNCİ KISIM</w:t>
      </w:r>
      <w:r w:rsidRPr="006265FA">
        <w:rPr>
          <w:rFonts w:ascii="Times New Roman" w:eastAsia="Times New Roman" w:hAnsi="Times New Roman" w:cs="Times New Roman"/>
          <w:b/>
          <w:color w:val="000000" w:themeColor="text1"/>
          <w:sz w:val="24"/>
          <w:szCs w:val="24"/>
          <w:lang w:eastAsia="tr-TR"/>
        </w:rPr>
        <w:br/>
        <w:t>GENEL HÜKÜMLER</w:t>
      </w:r>
    </w:p>
    <w:p w14:paraId="2B219C5F" w14:textId="77777777" w:rsidR="006265FA" w:rsidRPr="006265FA" w:rsidRDefault="006265FA" w:rsidP="0062794D">
      <w:pPr>
        <w:tabs>
          <w:tab w:val="left" w:pos="0"/>
        </w:tabs>
        <w:spacing w:after="0" w:line="240" w:lineRule="auto"/>
        <w:jc w:val="center"/>
        <w:rPr>
          <w:rFonts w:ascii="Times New Roman" w:eastAsia="Times New Roman" w:hAnsi="Times New Roman" w:cs="Times New Roman"/>
          <w:b/>
          <w:color w:val="FF0000"/>
          <w:sz w:val="24"/>
          <w:szCs w:val="24"/>
          <w:lang w:eastAsia="tr-TR"/>
        </w:rPr>
      </w:pPr>
    </w:p>
    <w:p w14:paraId="4378B65D" w14:textId="77777777" w:rsidR="006265FA" w:rsidRPr="006265FA" w:rsidRDefault="006265FA" w:rsidP="0062794D">
      <w:pPr>
        <w:spacing w:after="0" w:line="240" w:lineRule="auto"/>
        <w:jc w:val="center"/>
        <w:rPr>
          <w:rFonts w:ascii="Times New Roman" w:eastAsia="Times New Roman" w:hAnsi="Times New Roman" w:cs="Times New Roman"/>
          <w:sz w:val="24"/>
          <w:szCs w:val="24"/>
          <w:lang w:eastAsia="tr-TR"/>
        </w:rPr>
      </w:pPr>
    </w:p>
    <w:p w14:paraId="08F8DD10" w14:textId="77777777" w:rsidR="006265FA" w:rsidRPr="006265FA" w:rsidRDefault="006265FA" w:rsidP="0062794D">
      <w:pPr>
        <w:tabs>
          <w:tab w:val="left" w:pos="0"/>
        </w:tabs>
        <w:spacing w:after="0" w:line="240" w:lineRule="auto"/>
        <w:jc w:val="center"/>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b/>
          <w:color w:val="000000"/>
          <w:sz w:val="24"/>
          <w:szCs w:val="24"/>
          <w:lang w:eastAsia="tr-TR"/>
        </w:rPr>
        <w:t>BİRİNCİ BÖLÜM</w:t>
      </w:r>
      <w:r w:rsidRPr="006265FA">
        <w:rPr>
          <w:rFonts w:ascii="Times New Roman" w:eastAsia="Times New Roman" w:hAnsi="Times New Roman" w:cs="Times New Roman"/>
          <w:b/>
          <w:color w:val="000000"/>
          <w:sz w:val="24"/>
          <w:szCs w:val="24"/>
          <w:lang w:eastAsia="tr-TR"/>
        </w:rPr>
        <w:br/>
        <w:t>Amaç, Kapsam, Dayanak ve Tanımlar</w:t>
      </w:r>
    </w:p>
    <w:p w14:paraId="4E456908"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b/>
          <w:color w:val="000000"/>
          <w:sz w:val="24"/>
          <w:szCs w:val="24"/>
          <w:lang w:eastAsia="tr-TR"/>
        </w:rPr>
      </w:pPr>
    </w:p>
    <w:p w14:paraId="57DB36EA"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b/>
          <w:color w:val="000000"/>
          <w:sz w:val="24"/>
          <w:szCs w:val="24"/>
          <w:lang w:eastAsia="tr-TR"/>
        </w:rPr>
        <w:tab/>
        <w:t>Amaç</w:t>
      </w:r>
      <w:r w:rsidR="009303E0">
        <w:rPr>
          <w:rFonts w:ascii="Times New Roman" w:eastAsia="Times New Roman" w:hAnsi="Times New Roman" w:cs="Times New Roman"/>
          <w:b/>
          <w:color w:val="000000"/>
          <w:sz w:val="24"/>
          <w:szCs w:val="24"/>
          <w:lang w:eastAsia="tr-TR"/>
        </w:rPr>
        <w:t xml:space="preserve"> ve kapsam</w:t>
      </w:r>
    </w:p>
    <w:p w14:paraId="0FD69523" w14:textId="77777777" w:rsidR="004C7A08" w:rsidRPr="006265FA" w:rsidRDefault="006265FA" w:rsidP="009303E0">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b/>
          <w:color w:val="000000"/>
          <w:sz w:val="24"/>
          <w:szCs w:val="24"/>
          <w:lang w:eastAsia="tr-TR"/>
        </w:rPr>
        <w:tab/>
        <w:t xml:space="preserve">Madde 1 – </w:t>
      </w:r>
      <w:r w:rsidRPr="006265FA">
        <w:rPr>
          <w:rFonts w:ascii="Times New Roman" w:eastAsia="Times New Roman" w:hAnsi="Times New Roman" w:cs="Times New Roman"/>
          <w:color w:val="000000"/>
          <w:sz w:val="24"/>
          <w:szCs w:val="24"/>
          <w:lang w:eastAsia="tr-TR"/>
        </w:rPr>
        <w:t xml:space="preserve">(1) </w:t>
      </w:r>
      <w:r w:rsidR="004C7A08" w:rsidRPr="006265FA">
        <w:rPr>
          <w:rFonts w:ascii="Times New Roman" w:eastAsia="Times New Roman" w:hAnsi="Times New Roman" w:cs="Times New Roman"/>
          <w:color w:val="000000"/>
          <w:sz w:val="24"/>
          <w:szCs w:val="24"/>
          <w:lang w:eastAsia="tr-TR"/>
        </w:rPr>
        <w:t>Bu Yönetmeliğin amacı, kamu hizmeti yükümlülüğü kapsamın</w:t>
      </w:r>
      <w:r w:rsidR="009303E0">
        <w:rPr>
          <w:rFonts w:ascii="Times New Roman" w:eastAsia="Times New Roman" w:hAnsi="Times New Roman" w:cs="Times New Roman"/>
          <w:color w:val="000000"/>
          <w:sz w:val="24"/>
          <w:szCs w:val="24"/>
          <w:lang w:eastAsia="tr-TR"/>
        </w:rPr>
        <w:t>a alınan</w:t>
      </w:r>
      <w:r w:rsidR="004C7A08" w:rsidRPr="006265FA">
        <w:rPr>
          <w:rFonts w:ascii="Times New Roman" w:eastAsia="Times New Roman" w:hAnsi="Times New Roman" w:cs="Times New Roman"/>
          <w:color w:val="000000"/>
          <w:sz w:val="24"/>
          <w:szCs w:val="24"/>
          <w:lang w:eastAsia="tr-TR"/>
        </w:rPr>
        <w:t xml:space="preserve"> demiryolu hatlarında kamu hizmeti yükümlüsü olarak </w:t>
      </w:r>
      <w:r w:rsidR="004C7A08">
        <w:rPr>
          <w:rFonts w:ascii="Times New Roman" w:eastAsia="Times New Roman" w:hAnsi="Times New Roman" w:cs="Times New Roman"/>
          <w:color w:val="000000"/>
          <w:sz w:val="24"/>
          <w:szCs w:val="24"/>
          <w:lang w:eastAsia="tr-TR"/>
        </w:rPr>
        <w:t>yolcu taşımacılığı hizmeti alınacak</w:t>
      </w:r>
      <w:r w:rsidR="004C7A08" w:rsidRPr="006265FA">
        <w:rPr>
          <w:rFonts w:ascii="Times New Roman" w:eastAsia="Times New Roman" w:hAnsi="Times New Roman" w:cs="Times New Roman"/>
          <w:color w:val="000000"/>
          <w:sz w:val="24"/>
          <w:szCs w:val="24"/>
          <w:lang w:eastAsia="tr-TR"/>
        </w:rPr>
        <w:t xml:space="preserve"> </w:t>
      </w:r>
      <w:r w:rsidR="004C7A08">
        <w:rPr>
          <w:rFonts w:ascii="Times New Roman" w:eastAsia="Times New Roman" w:hAnsi="Times New Roman" w:cs="Times New Roman"/>
          <w:color w:val="000000"/>
          <w:sz w:val="24"/>
          <w:szCs w:val="24"/>
          <w:lang w:eastAsia="tr-TR"/>
        </w:rPr>
        <w:t xml:space="preserve">tren işletmecilerinin seçimi ile </w:t>
      </w:r>
      <w:r w:rsidR="004C7A08" w:rsidRPr="006265FA">
        <w:rPr>
          <w:rFonts w:ascii="Times New Roman" w:eastAsia="Times New Roman" w:hAnsi="Times New Roman" w:cs="Times New Roman"/>
          <w:color w:val="000000"/>
          <w:sz w:val="24"/>
          <w:szCs w:val="24"/>
          <w:lang w:eastAsia="tr-TR"/>
        </w:rPr>
        <w:t>kamu hizmeti sözleşmelerinin düzenlenmesi, uygulanması ve denetimine ilişkin usul ve esasları tespit etmektir.</w:t>
      </w:r>
    </w:p>
    <w:p w14:paraId="3624294C" w14:textId="77777777" w:rsidR="006265FA" w:rsidRPr="006265FA" w:rsidRDefault="006265FA" w:rsidP="007C0120">
      <w:pPr>
        <w:tabs>
          <w:tab w:val="left" w:pos="0"/>
        </w:tabs>
        <w:spacing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 xml:space="preserve">(2) </w:t>
      </w:r>
      <w:r w:rsidR="009303E0">
        <w:rPr>
          <w:rFonts w:ascii="Times New Roman" w:eastAsia="Times New Roman" w:hAnsi="Times New Roman" w:cs="Times New Roman"/>
          <w:color w:val="000000"/>
          <w:sz w:val="24"/>
          <w:szCs w:val="24"/>
          <w:lang w:eastAsia="tr-TR"/>
        </w:rPr>
        <w:t>U</w:t>
      </w:r>
      <w:r w:rsidRPr="006265FA">
        <w:rPr>
          <w:rFonts w:ascii="Times New Roman" w:eastAsia="Times New Roman" w:hAnsi="Times New Roman" w:cs="Times New Roman"/>
          <w:color w:val="000000"/>
          <w:sz w:val="24"/>
          <w:szCs w:val="24"/>
          <w:lang w:eastAsia="tr-TR"/>
        </w:rPr>
        <w:t xml:space="preserve">lusal demiryolu altyapı ağına bağlı olmayan </w:t>
      </w:r>
      <w:r w:rsidRPr="006265FA">
        <w:rPr>
          <w:rFonts w:ascii="Times New Roman" w:eastAsia="Times New Roman" w:hAnsi="Times New Roman" w:cs="Times New Roman"/>
          <w:color w:val="000000" w:themeColor="text1"/>
          <w:sz w:val="24"/>
          <w:szCs w:val="24"/>
          <w:lang w:eastAsia="tr-TR"/>
        </w:rPr>
        <w:t>hatlarda</w:t>
      </w:r>
      <w:r w:rsidRPr="006265FA">
        <w:rPr>
          <w:rFonts w:ascii="Times New Roman" w:eastAsia="Times New Roman" w:hAnsi="Times New Roman" w:cs="Times New Roman"/>
          <w:color w:val="000000"/>
          <w:sz w:val="24"/>
          <w:szCs w:val="24"/>
          <w:lang w:eastAsia="tr-TR"/>
        </w:rPr>
        <w:t xml:space="preserve"> verilen yolcu taşımacılığı, ulusal demiryolu altyapı</w:t>
      </w:r>
      <w:r w:rsidR="00190B12">
        <w:rPr>
          <w:rFonts w:ascii="Times New Roman" w:eastAsia="Times New Roman" w:hAnsi="Times New Roman" w:cs="Times New Roman"/>
          <w:color w:val="000000"/>
          <w:sz w:val="24"/>
          <w:szCs w:val="24"/>
          <w:lang w:eastAsia="tr-TR"/>
        </w:rPr>
        <w:t xml:space="preserve"> ağın</w:t>
      </w:r>
      <w:r w:rsidRPr="006265FA">
        <w:rPr>
          <w:rFonts w:ascii="Times New Roman" w:eastAsia="Times New Roman" w:hAnsi="Times New Roman" w:cs="Times New Roman"/>
          <w:color w:val="000000"/>
          <w:sz w:val="24"/>
          <w:szCs w:val="24"/>
          <w:lang w:eastAsia="tr-TR"/>
        </w:rPr>
        <w:t xml:space="preserve">da </w:t>
      </w:r>
      <w:r w:rsidR="00A90756" w:rsidRPr="006265FA">
        <w:rPr>
          <w:rFonts w:ascii="Times New Roman" w:eastAsia="Times New Roman" w:hAnsi="Times New Roman" w:cs="Times New Roman"/>
          <w:color w:val="000000"/>
          <w:sz w:val="24"/>
          <w:szCs w:val="24"/>
          <w:lang w:eastAsia="tr-TR"/>
        </w:rPr>
        <w:t xml:space="preserve">kamu hizmeti yükümlülüğü </w:t>
      </w:r>
      <w:r w:rsidR="00A90756">
        <w:rPr>
          <w:rFonts w:ascii="Times New Roman" w:eastAsia="Times New Roman" w:hAnsi="Times New Roman" w:cs="Times New Roman"/>
          <w:color w:val="000000"/>
          <w:sz w:val="24"/>
          <w:szCs w:val="24"/>
          <w:lang w:eastAsia="tr-TR"/>
        </w:rPr>
        <w:t xml:space="preserve">kapsamında </w:t>
      </w:r>
      <w:r w:rsidRPr="006265FA">
        <w:rPr>
          <w:rFonts w:ascii="Times New Roman" w:eastAsia="Times New Roman" w:hAnsi="Times New Roman" w:cs="Times New Roman"/>
          <w:color w:val="000000"/>
          <w:sz w:val="24"/>
          <w:szCs w:val="24"/>
          <w:lang w:eastAsia="tr-TR"/>
        </w:rPr>
        <w:t>yapıl</w:t>
      </w:r>
      <w:r w:rsidR="00A90756">
        <w:rPr>
          <w:rFonts w:ascii="Times New Roman" w:eastAsia="Times New Roman" w:hAnsi="Times New Roman" w:cs="Times New Roman"/>
          <w:color w:val="000000"/>
          <w:sz w:val="24"/>
          <w:szCs w:val="24"/>
          <w:lang w:eastAsia="tr-TR"/>
        </w:rPr>
        <w:t>may</w:t>
      </w:r>
      <w:r w:rsidRPr="006265FA">
        <w:rPr>
          <w:rFonts w:ascii="Times New Roman" w:eastAsia="Times New Roman" w:hAnsi="Times New Roman" w:cs="Times New Roman"/>
          <w:color w:val="000000"/>
          <w:sz w:val="24"/>
          <w:szCs w:val="24"/>
          <w:lang w:eastAsia="tr-TR"/>
        </w:rPr>
        <w:t>an yolcu taşımacılığı ile tarihi ve turistik amaçla verilen yolcu taşımacılığı hizmetleri bu Yönetmeliğin kapsamı dışındadır.</w:t>
      </w:r>
    </w:p>
    <w:p w14:paraId="24510A53"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color w:val="000000"/>
          <w:sz w:val="24"/>
          <w:szCs w:val="24"/>
          <w:lang w:eastAsia="tr-TR"/>
        </w:rPr>
        <w:tab/>
      </w:r>
      <w:r w:rsidRPr="006265FA">
        <w:rPr>
          <w:rFonts w:ascii="Times New Roman" w:eastAsia="Times New Roman" w:hAnsi="Times New Roman" w:cs="Times New Roman"/>
          <w:b/>
          <w:color w:val="000000"/>
          <w:sz w:val="24"/>
          <w:szCs w:val="24"/>
          <w:lang w:eastAsia="tr-TR"/>
        </w:rPr>
        <w:t>Dayanak</w:t>
      </w:r>
    </w:p>
    <w:p w14:paraId="5405D117" w14:textId="77777777" w:rsidR="006265FA" w:rsidRPr="006265FA" w:rsidRDefault="006265FA" w:rsidP="006265FA">
      <w:pPr>
        <w:tabs>
          <w:tab w:val="left" w:pos="0"/>
        </w:tabs>
        <w:spacing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Pr="006265FA">
        <w:rPr>
          <w:rFonts w:ascii="Times New Roman" w:eastAsia="Times New Roman" w:hAnsi="Times New Roman" w:cs="Times New Roman"/>
          <w:b/>
          <w:color w:val="000000"/>
          <w:sz w:val="24"/>
          <w:szCs w:val="24"/>
          <w:lang w:eastAsia="tr-TR"/>
        </w:rPr>
        <w:t xml:space="preserve">Madde </w:t>
      </w:r>
      <w:r w:rsidR="00901BEC">
        <w:rPr>
          <w:rFonts w:ascii="Times New Roman" w:eastAsia="Times New Roman" w:hAnsi="Times New Roman" w:cs="Times New Roman"/>
          <w:b/>
          <w:color w:val="000000"/>
          <w:sz w:val="24"/>
          <w:szCs w:val="24"/>
          <w:lang w:eastAsia="tr-TR"/>
        </w:rPr>
        <w:t>2</w:t>
      </w:r>
      <w:r w:rsidR="00901BEC" w:rsidRPr="006265FA">
        <w:rPr>
          <w:rFonts w:ascii="Times New Roman" w:eastAsia="Times New Roman" w:hAnsi="Times New Roman" w:cs="Times New Roman"/>
          <w:color w:val="000000"/>
          <w:sz w:val="24"/>
          <w:szCs w:val="24"/>
          <w:lang w:eastAsia="tr-TR"/>
        </w:rPr>
        <w:t xml:space="preserve"> </w:t>
      </w:r>
      <w:r w:rsidRPr="006265FA">
        <w:rPr>
          <w:rFonts w:ascii="Times New Roman" w:eastAsia="Times New Roman" w:hAnsi="Times New Roman" w:cs="Times New Roman"/>
          <w:color w:val="000000"/>
          <w:sz w:val="24"/>
          <w:szCs w:val="24"/>
          <w:lang w:eastAsia="tr-TR"/>
        </w:rPr>
        <w:t xml:space="preserve">– (1) Bu Yönetmelik; 6461 sayılı Türkiye Demiryolu Ulaştırmasının Serbestleştirilmesi Hakkında Kanunun 8 inci maddesi, 1 sayılı Cumhurbaşkanlığı Teşkilatı Hakkında Cumhurbaşkanlığı Kararnamesinin 478 inci maddesinin birinci fıkrasının “ç” bendi ile Demiryolu Yolcu Taşımacılığında Kamu Hizmeti Yükümlülüğü Yönetmeliğinin </w:t>
      </w:r>
      <w:r w:rsidR="009845F3">
        <w:rPr>
          <w:rFonts w:ascii="Times New Roman" w:eastAsia="Times New Roman" w:hAnsi="Times New Roman" w:cs="Times New Roman"/>
          <w:color w:val="000000"/>
          <w:sz w:val="24"/>
          <w:szCs w:val="24"/>
          <w:lang w:eastAsia="tr-TR"/>
        </w:rPr>
        <w:t>4 üncü</w:t>
      </w:r>
      <w:r w:rsidR="009845F3" w:rsidRPr="006265FA">
        <w:rPr>
          <w:rFonts w:ascii="Times New Roman" w:eastAsia="Times New Roman" w:hAnsi="Times New Roman" w:cs="Times New Roman"/>
          <w:color w:val="000000"/>
          <w:sz w:val="24"/>
          <w:szCs w:val="24"/>
          <w:lang w:eastAsia="tr-TR"/>
        </w:rPr>
        <w:t xml:space="preserve"> </w:t>
      </w:r>
      <w:r w:rsidRPr="006265FA">
        <w:rPr>
          <w:rFonts w:ascii="Times New Roman" w:eastAsia="Times New Roman" w:hAnsi="Times New Roman" w:cs="Times New Roman"/>
          <w:color w:val="000000"/>
          <w:sz w:val="24"/>
          <w:szCs w:val="24"/>
          <w:lang w:eastAsia="tr-TR"/>
        </w:rPr>
        <w:t xml:space="preserve">maddesinin </w:t>
      </w:r>
      <w:r w:rsidR="00A87B15">
        <w:rPr>
          <w:rFonts w:ascii="Times New Roman" w:eastAsia="Times New Roman" w:hAnsi="Times New Roman" w:cs="Times New Roman"/>
          <w:color w:val="000000"/>
          <w:sz w:val="24"/>
          <w:szCs w:val="24"/>
          <w:lang w:eastAsia="tr-TR"/>
        </w:rPr>
        <w:t>altıncı</w:t>
      </w:r>
      <w:r w:rsidR="009845F3" w:rsidRPr="006265FA">
        <w:rPr>
          <w:rFonts w:ascii="Times New Roman" w:eastAsia="Times New Roman" w:hAnsi="Times New Roman" w:cs="Times New Roman"/>
          <w:color w:val="000000"/>
          <w:sz w:val="24"/>
          <w:szCs w:val="24"/>
          <w:lang w:eastAsia="tr-TR"/>
        </w:rPr>
        <w:t xml:space="preserve"> </w:t>
      </w:r>
      <w:r w:rsidRPr="006265FA">
        <w:rPr>
          <w:rFonts w:ascii="Times New Roman" w:eastAsia="Times New Roman" w:hAnsi="Times New Roman" w:cs="Times New Roman"/>
          <w:color w:val="000000"/>
          <w:sz w:val="24"/>
          <w:szCs w:val="24"/>
          <w:lang w:eastAsia="tr-TR"/>
        </w:rPr>
        <w:t>fıkrası hükümlerine dayanılarak hazırlanmıştır.</w:t>
      </w:r>
    </w:p>
    <w:p w14:paraId="7E334F5F"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b/>
          <w:color w:val="000000"/>
          <w:sz w:val="24"/>
          <w:szCs w:val="24"/>
          <w:lang w:eastAsia="tr-TR"/>
        </w:rPr>
        <w:tab/>
        <w:t>Tanımlar</w:t>
      </w:r>
    </w:p>
    <w:p w14:paraId="1178DE8F"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b/>
          <w:color w:val="000000"/>
          <w:sz w:val="24"/>
          <w:szCs w:val="24"/>
          <w:lang w:eastAsia="tr-TR"/>
        </w:rPr>
        <w:tab/>
        <w:t xml:space="preserve">Madde </w:t>
      </w:r>
      <w:r w:rsidR="007A24F4">
        <w:rPr>
          <w:rFonts w:ascii="Times New Roman" w:eastAsia="Times New Roman" w:hAnsi="Times New Roman" w:cs="Times New Roman"/>
          <w:b/>
          <w:color w:val="000000"/>
          <w:sz w:val="24"/>
          <w:szCs w:val="24"/>
          <w:lang w:eastAsia="tr-TR"/>
        </w:rPr>
        <w:t>3</w:t>
      </w:r>
      <w:r w:rsidR="007A24F4" w:rsidRPr="006265FA">
        <w:rPr>
          <w:rFonts w:ascii="Times New Roman" w:eastAsia="Times New Roman" w:hAnsi="Times New Roman" w:cs="Times New Roman"/>
          <w:b/>
          <w:color w:val="000000"/>
          <w:sz w:val="24"/>
          <w:szCs w:val="24"/>
          <w:lang w:eastAsia="tr-TR"/>
        </w:rPr>
        <w:t xml:space="preserve"> </w:t>
      </w:r>
      <w:r w:rsidRPr="006265FA">
        <w:rPr>
          <w:rFonts w:ascii="Times New Roman" w:eastAsia="Times New Roman" w:hAnsi="Times New Roman" w:cs="Times New Roman"/>
          <w:b/>
          <w:color w:val="000000"/>
          <w:sz w:val="24"/>
          <w:szCs w:val="24"/>
          <w:lang w:eastAsia="tr-TR"/>
        </w:rPr>
        <w:t xml:space="preserve">– </w:t>
      </w:r>
      <w:r w:rsidRPr="006265FA">
        <w:rPr>
          <w:rFonts w:ascii="Times New Roman" w:eastAsia="Times New Roman" w:hAnsi="Times New Roman" w:cs="Times New Roman"/>
          <w:color w:val="000000"/>
          <w:sz w:val="24"/>
          <w:szCs w:val="24"/>
          <w:lang w:eastAsia="tr-TR"/>
        </w:rPr>
        <w:t>(1) Bu Yönetmelikte yer alan;</w:t>
      </w:r>
    </w:p>
    <w:p w14:paraId="64FECEEA"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a) Açık ihale usulü: Bütün isteklilerin teklif verebildiği usulü,</w:t>
      </w:r>
    </w:p>
    <w:p w14:paraId="1E54E557"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b) Altyapı kullanım ücreti: Şebeke bildirimi kapsamında demiryolu altyapı işletmecisi tarafından belirlenen altyapı erişim ücreti, tesis kullanım ücreti, ek ve yardımcı hizmetlerin ücret toplamını,</w:t>
      </w:r>
    </w:p>
    <w:p w14:paraId="39EEF786"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 xml:space="preserve">c) Amortisman değeri: </w:t>
      </w:r>
      <w:r w:rsidR="00AB43D2">
        <w:rPr>
          <w:rFonts w:ascii="Times New Roman" w:eastAsia="Times New Roman" w:hAnsi="Times New Roman" w:cs="Times New Roman"/>
          <w:color w:val="000000"/>
          <w:sz w:val="24"/>
          <w:szCs w:val="24"/>
          <w:lang w:eastAsia="tr-TR"/>
        </w:rPr>
        <w:t>Demiryolu</w:t>
      </w:r>
      <w:r w:rsidRPr="006265FA">
        <w:rPr>
          <w:rFonts w:ascii="Times New Roman" w:eastAsia="Times New Roman" w:hAnsi="Times New Roman" w:cs="Times New Roman"/>
          <w:color w:val="000000"/>
          <w:sz w:val="24"/>
          <w:szCs w:val="24"/>
          <w:lang w:eastAsia="tr-TR"/>
        </w:rPr>
        <w:t xml:space="preserve"> araçların</w:t>
      </w:r>
      <w:r w:rsidR="00AB43D2">
        <w:rPr>
          <w:rFonts w:ascii="Times New Roman" w:eastAsia="Times New Roman" w:hAnsi="Times New Roman" w:cs="Times New Roman"/>
          <w:color w:val="000000"/>
          <w:sz w:val="24"/>
          <w:szCs w:val="24"/>
          <w:lang w:eastAsia="tr-TR"/>
        </w:rPr>
        <w:t>ın</w:t>
      </w:r>
      <w:r w:rsidRPr="006265FA">
        <w:rPr>
          <w:rFonts w:ascii="Times New Roman" w:eastAsia="Times New Roman" w:hAnsi="Times New Roman" w:cs="Times New Roman"/>
          <w:color w:val="000000"/>
          <w:sz w:val="24"/>
          <w:szCs w:val="24"/>
          <w:lang w:eastAsia="tr-TR"/>
        </w:rPr>
        <w:t xml:space="preserve"> aşınma, yıpranma veya eskime payı olarak belirlenen değeri,</w:t>
      </w:r>
    </w:p>
    <w:p w14:paraId="1F9A9D02"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 xml:space="preserve">ç) Ana hat yolcu taşımacılığı: </w:t>
      </w:r>
      <w:r w:rsidRPr="006265FA">
        <w:rPr>
          <w:rFonts w:ascii="Times New Roman" w:eastAsia="Times New Roman" w:hAnsi="Times New Roman" w:cs="Times New Roman"/>
          <w:color w:val="000000" w:themeColor="text1"/>
          <w:sz w:val="24"/>
          <w:szCs w:val="24"/>
          <w:lang w:eastAsia="tr-TR"/>
        </w:rPr>
        <w:t>Birden fazla coğrafi bölge arasında gerçekleştirilen ve 160 km/s’ye kadar hız yapılabilen uzun mesafeli yolcu taşımacılığı hizmetlerini,</w:t>
      </w:r>
    </w:p>
    <w:p w14:paraId="09861A97"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d) Bakan: Ulaştırma ve Altyapı Bakanını,</w:t>
      </w:r>
    </w:p>
    <w:p w14:paraId="78B6C38E"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e) Bakanlık: Ulaştırma ve Altyapı Bakanlığını,</w:t>
      </w:r>
    </w:p>
    <w:p w14:paraId="16792157"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 xml:space="preserve">f) Bölgesel yolcu taşımacılığı: </w:t>
      </w:r>
      <w:r w:rsidRPr="006265FA">
        <w:rPr>
          <w:rFonts w:ascii="Times New Roman" w:eastAsia="Times New Roman" w:hAnsi="Times New Roman" w:cs="Times New Roman"/>
          <w:color w:val="000000" w:themeColor="text1"/>
          <w:sz w:val="24"/>
          <w:szCs w:val="24"/>
          <w:lang w:eastAsia="tr-TR"/>
        </w:rPr>
        <w:t>Belirli bir coğrafi bölge sınırı içerisinde ya da birbirine sınır coğrafi bölgeler arasında gerçekleştirilen ve 160 km/s’ ye kadar hız yapılabilen kısa mesafeli yolcu taşımacılığı hizmetlerini,</w:t>
      </w:r>
    </w:p>
    <w:p w14:paraId="4000B8BC"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 xml:space="preserve">g) Dakiklik yüzdesi: Sefer yapılan her bir hat için, kamu hizmeti yükümlüsünden kaynaklanan toplam gecikme sürelerinin </w:t>
      </w:r>
      <w:r w:rsidR="0033138A">
        <w:rPr>
          <w:rFonts w:ascii="Times New Roman" w:eastAsia="Times New Roman" w:hAnsi="Times New Roman" w:cs="Times New Roman"/>
          <w:color w:val="000000"/>
          <w:sz w:val="24"/>
          <w:szCs w:val="24"/>
          <w:lang w:eastAsia="tr-TR"/>
        </w:rPr>
        <w:t>ödemeye esas dönem içerisinde</w:t>
      </w:r>
      <w:r w:rsidR="0033138A" w:rsidRPr="006265FA">
        <w:rPr>
          <w:rFonts w:ascii="Times New Roman" w:eastAsia="Times New Roman" w:hAnsi="Times New Roman" w:cs="Times New Roman"/>
          <w:color w:val="000000"/>
          <w:sz w:val="24"/>
          <w:szCs w:val="24"/>
          <w:lang w:eastAsia="tr-TR"/>
        </w:rPr>
        <w:t xml:space="preserve"> </w:t>
      </w:r>
      <w:r w:rsidRPr="006265FA">
        <w:rPr>
          <w:rFonts w:ascii="Times New Roman" w:eastAsia="Times New Roman" w:hAnsi="Times New Roman" w:cs="Times New Roman"/>
          <w:color w:val="000000"/>
          <w:sz w:val="24"/>
          <w:szCs w:val="24"/>
          <w:lang w:eastAsia="tr-TR"/>
        </w:rPr>
        <w:t>gerçekleşen sefer sayısına oranını,</w:t>
      </w:r>
    </w:p>
    <w:p w14:paraId="76BBCBA0"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 xml:space="preserve">ğ) Danışman: Danışmanlık yapan, bilgi ve deneyimini Bakanlık yararı için kullanan, danışmanlığını yaptığı işin </w:t>
      </w:r>
      <w:r w:rsidR="000818F5">
        <w:rPr>
          <w:rFonts w:ascii="Times New Roman" w:eastAsia="Times New Roman" w:hAnsi="Times New Roman" w:cs="Times New Roman"/>
          <w:color w:val="000000"/>
          <w:sz w:val="24"/>
          <w:szCs w:val="24"/>
          <w:lang w:eastAsia="tr-TR"/>
        </w:rPr>
        <w:t>k</w:t>
      </w:r>
      <w:r w:rsidR="000818F5" w:rsidRPr="006265FA">
        <w:rPr>
          <w:rFonts w:ascii="Times New Roman" w:eastAsia="Times New Roman" w:hAnsi="Times New Roman" w:cs="Times New Roman"/>
          <w:color w:val="000000"/>
          <w:sz w:val="24"/>
          <w:szCs w:val="24"/>
          <w:lang w:eastAsia="tr-TR"/>
        </w:rPr>
        <w:t xml:space="preserve">amu </w:t>
      </w:r>
      <w:r w:rsidR="000818F5">
        <w:rPr>
          <w:rFonts w:ascii="Times New Roman" w:eastAsia="Times New Roman" w:hAnsi="Times New Roman" w:cs="Times New Roman"/>
          <w:color w:val="000000"/>
          <w:sz w:val="24"/>
          <w:szCs w:val="24"/>
          <w:lang w:eastAsia="tr-TR"/>
        </w:rPr>
        <w:t>h</w:t>
      </w:r>
      <w:r w:rsidR="000818F5" w:rsidRPr="006265FA">
        <w:rPr>
          <w:rFonts w:ascii="Times New Roman" w:eastAsia="Times New Roman" w:hAnsi="Times New Roman" w:cs="Times New Roman"/>
          <w:color w:val="000000"/>
          <w:sz w:val="24"/>
          <w:szCs w:val="24"/>
          <w:lang w:eastAsia="tr-TR"/>
        </w:rPr>
        <w:t xml:space="preserve">izmeti </w:t>
      </w:r>
      <w:r w:rsidR="000818F5">
        <w:rPr>
          <w:rFonts w:ascii="Times New Roman" w:eastAsia="Times New Roman" w:hAnsi="Times New Roman" w:cs="Times New Roman"/>
          <w:color w:val="000000"/>
          <w:sz w:val="24"/>
          <w:szCs w:val="24"/>
          <w:lang w:eastAsia="tr-TR"/>
        </w:rPr>
        <w:t>y</w:t>
      </w:r>
      <w:r w:rsidR="000818F5" w:rsidRPr="006265FA">
        <w:rPr>
          <w:rFonts w:ascii="Times New Roman" w:eastAsia="Times New Roman" w:hAnsi="Times New Roman" w:cs="Times New Roman"/>
          <w:color w:val="000000"/>
          <w:sz w:val="24"/>
          <w:szCs w:val="24"/>
          <w:lang w:eastAsia="tr-TR"/>
        </w:rPr>
        <w:t xml:space="preserve">ükümlüsü </w:t>
      </w:r>
      <w:r w:rsidRPr="006265FA">
        <w:rPr>
          <w:rFonts w:ascii="Times New Roman" w:eastAsia="Times New Roman" w:hAnsi="Times New Roman" w:cs="Times New Roman"/>
          <w:color w:val="000000"/>
          <w:sz w:val="24"/>
          <w:szCs w:val="24"/>
          <w:lang w:eastAsia="tr-TR"/>
        </w:rPr>
        <w:t>ile hiçbir organik bağ içinde bulunmayan, Bakanlık danışmanlık hizmeti karşılığı dışında hiçbir kazanç sağlamayan ve danışmanlık hizmetlerini veren gerçek veya tüzel kişileri,</w:t>
      </w:r>
    </w:p>
    <w:p w14:paraId="1D7FB655"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 xml:space="preserve">h) Değer tespit komisyonu: </w:t>
      </w:r>
      <w:r w:rsidRPr="006265FA">
        <w:rPr>
          <w:rFonts w:ascii="Times New Roman" w:eastAsia="Times New Roman" w:hAnsi="Times New Roman" w:cs="Times New Roman"/>
          <w:color w:val="000000" w:themeColor="text1"/>
          <w:sz w:val="24"/>
          <w:szCs w:val="24"/>
          <w:lang w:eastAsia="tr-TR"/>
        </w:rPr>
        <w:t>Kamu hizmeti yükümlülüğüne esas net maliyetin tespit edilmesi amacıyla demiryolu yolcu taşımacılığı alanında teknik, idari veya operasyonel konularda uzman en az iki kişi ile finansman konusunda uzman bir kişi olmak üzere en az üç kişiden oluşan komisyonu,</w:t>
      </w:r>
    </w:p>
    <w:p w14:paraId="4782A26F" w14:textId="77777777" w:rsidR="00CF6BE6"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lastRenderedPageBreak/>
        <w:tab/>
        <w:t xml:space="preserve">ı) </w:t>
      </w:r>
      <w:r w:rsidR="00CF6BE6" w:rsidRPr="003F496B">
        <w:rPr>
          <w:rFonts w:ascii="Times New Roman" w:hAnsi="Times New Roman" w:cs="Times New Roman"/>
          <w:color w:val="000000" w:themeColor="text1"/>
          <w:sz w:val="24"/>
          <w:szCs w:val="24"/>
        </w:rPr>
        <w:t>Demiryolu aracı</w:t>
      </w:r>
      <w:r w:rsidR="00CF6BE6" w:rsidRPr="000576F4">
        <w:rPr>
          <w:rFonts w:ascii="Times New Roman" w:hAnsi="Times New Roman" w:cs="Times New Roman"/>
          <w:sz w:val="24"/>
          <w:szCs w:val="24"/>
        </w:rPr>
        <w:t xml:space="preserve">: </w:t>
      </w:r>
      <w:r w:rsidR="00CF6BE6" w:rsidRPr="003C4E41">
        <w:rPr>
          <w:rFonts w:ascii="Times New Roman" w:hAnsi="Times New Roman" w:cs="Times New Roman"/>
          <w:sz w:val="24"/>
          <w:szCs w:val="24"/>
        </w:rPr>
        <w:t xml:space="preserve">Yolcu taşımacılığında kullanılan </w:t>
      </w:r>
      <w:r w:rsidR="00CF6BE6" w:rsidRPr="003F496B">
        <w:rPr>
          <w:rFonts w:ascii="Times New Roman" w:hAnsi="Times New Roman" w:cs="Times New Roman"/>
          <w:color w:val="000000" w:themeColor="text1"/>
          <w:sz w:val="24"/>
          <w:szCs w:val="24"/>
        </w:rPr>
        <w:t>her türlü çeken ve çekilen araçlar ile tren setlerini,</w:t>
      </w:r>
    </w:p>
    <w:p w14:paraId="799E6811" w14:textId="77777777" w:rsidR="006265FA" w:rsidRPr="006265FA" w:rsidRDefault="00CF6BE6"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t xml:space="preserve">i) </w:t>
      </w:r>
      <w:r w:rsidR="006265FA" w:rsidRPr="006265FA">
        <w:rPr>
          <w:rFonts w:ascii="Times New Roman" w:eastAsia="Times New Roman" w:hAnsi="Times New Roman" w:cs="Times New Roman"/>
          <w:color w:val="000000"/>
          <w:sz w:val="24"/>
          <w:szCs w:val="24"/>
          <w:lang w:eastAsia="tr-TR"/>
        </w:rPr>
        <w:t>Demiryolu tren işletmecisi: Ulusal demiryolu altyapı ağı üzerinde yolcu taşımacılığı yapmak üzere Bakanlık tarafından yetkilendirilmiş kamu tüzel kişilerini ve şirketleri,</w:t>
      </w:r>
    </w:p>
    <w:p w14:paraId="4D0B5C05"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CF6BE6">
        <w:rPr>
          <w:rFonts w:ascii="Times New Roman" w:eastAsia="Times New Roman" w:hAnsi="Times New Roman" w:cs="Times New Roman"/>
          <w:color w:val="000000"/>
          <w:sz w:val="24"/>
          <w:szCs w:val="24"/>
          <w:lang w:eastAsia="tr-TR"/>
        </w:rPr>
        <w:t>j</w:t>
      </w:r>
      <w:r w:rsidRPr="006265FA">
        <w:rPr>
          <w:rFonts w:ascii="Times New Roman" w:eastAsia="Times New Roman" w:hAnsi="Times New Roman" w:cs="Times New Roman"/>
          <w:color w:val="000000"/>
          <w:sz w:val="24"/>
          <w:szCs w:val="24"/>
          <w:lang w:eastAsia="tr-TR"/>
        </w:rPr>
        <w:t xml:space="preserve">) Denetim komisyonu: </w:t>
      </w:r>
      <w:r w:rsidRPr="006265FA">
        <w:rPr>
          <w:rFonts w:ascii="Times New Roman" w:eastAsia="Times New Roman" w:hAnsi="Times New Roman" w:cs="Times New Roman"/>
          <w:color w:val="000000" w:themeColor="text1"/>
          <w:sz w:val="24"/>
          <w:szCs w:val="24"/>
          <w:lang w:eastAsia="tr-TR"/>
        </w:rPr>
        <w:t>Kamu hizmeti yükümlülüğü kapsamında sunulacak yolcu taşımacılığı hizmetlerinin, kamu hizmeti sözleşmesine uygunluğunun denetlenmesi için Bakanlık tarafından oluşturulan komisyonu,</w:t>
      </w:r>
    </w:p>
    <w:p w14:paraId="47D611CB"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CF6BE6">
        <w:rPr>
          <w:rFonts w:ascii="Times New Roman" w:eastAsia="Times New Roman" w:hAnsi="Times New Roman" w:cs="Times New Roman"/>
          <w:color w:val="000000"/>
          <w:sz w:val="24"/>
          <w:szCs w:val="24"/>
          <w:lang w:eastAsia="tr-TR"/>
        </w:rPr>
        <w:t>k</w:t>
      </w:r>
      <w:r w:rsidRPr="006265FA">
        <w:rPr>
          <w:rFonts w:ascii="Times New Roman" w:eastAsia="Times New Roman" w:hAnsi="Times New Roman" w:cs="Times New Roman"/>
          <w:color w:val="000000"/>
          <w:sz w:val="24"/>
          <w:szCs w:val="24"/>
          <w:lang w:eastAsia="tr-TR"/>
        </w:rPr>
        <w:t>) Dizel tren işletmeciliği: Dizinin dizel lokomotif veya set tarafından çekilerek yapılan tren işletmeciliğini,</w:t>
      </w:r>
    </w:p>
    <w:p w14:paraId="7A757AC0" w14:textId="593423ED" w:rsidR="006265FA" w:rsidRPr="006265FA" w:rsidRDefault="00CF6BE6" w:rsidP="00CF6BE6">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l</w:t>
      </w:r>
      <w:r w:rsidR="006265FA" w:rsidRPr="006265FA">
        <w:rPr>
          <w:rFonts w:ascii="Times New Roman" w:eastAsia="Times New Roman" w:hAnsi="Times New Roman" w:cs="Times New Roman"/>
          <w:color w:val="000000"/>
          <w:sz w:val="24"/>
          <w:szCs w:val="24"/>
          <w:lang w:eastAsia="tr-TR"/>
        </w:rPr>
        <w:t xml:space="preserve">) Doğrudan temin: </w:t>
      </w:r>
      <w:r w:rsidR="006265FA" w:rsidRPr="006265FA">
        <w:rPr>
          <w:rFonts w:ascii="Times New Roman" w:hAnsi="Times New Roman" w:cs="Times New Roman"/>
          <w:sz w:val="24"/>
          <w:szCs w:val="24"/>
        </w:rPr>
        <w:t>Bakanlık tarafından davet edilen demiryolu tren işletmecileriyle teknik</w:t>
      </w:r>
      <w:r w:rsidR="005122DB">
        <w:rPr>
          <w:rFonts w:ascii="Times New Roman" w:hAnsi="Times New Roman" w:cs="Times New Roman"/>
          <w:sz w:val="24"/>
          <w:szCs w:val="24"/>
        </w:rPr>
        <w:t>, hukuki</w:t>
      </w:r>
      <w:r w:rsidR="006265FA" w:rsidRPr="006265FA">
        <w:rPr>
          <w:rFonts w:ascii="Times New Roman" w:hAnsi="Times New Roman" w:cs="Times New Roman"/>
          <w:sz w:val="24"/>
          <w:szCs w:val="24"/>
        </w:rPr>
        <w:t xml:space="preserve"> şartların ve fiyatın görüşülerek kamu hizmeti yükümlülüğü ihtiyaçlarının karşılandığı usulü,</w:t>
      </w:r>
    </w:p>
    <w:p w14:paraId="07F30812"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4F0A14">
        <w:rPr>
          <w:rFonts w:ascii="Times New Roman" w:eastAsia="Times New Roman" w:hAnsi="Times New Roman" w:cs="Times New Roman"/>
          <w:color w:val="000000"/>
          <w:sz w:val="24"/>
          <w:szCs w:val="24"/>
          <w:lang w:eastAsia="tr-TR"/>
        </w:rPr>
        <w:t>m</w:t>
      </w:r>
      <w:r w:rsidRPr="006265FA">
        <w:rPr>
          <w:rFonts w:ascii="Times New Roman" w:eastAsia="Times New Roman" w:hAnsi="Times New Roman" w:cs="Times New Roman"/>
          <w:color w:val="000000"/>
          <w:sz w:val="24"/>
          <w:szCs w:val="24"/>
          <w:lang w:eastAsia="tr-TR"/>
        </w:rPr>
        <w:t>) Elektrikli tren işletmeciliği: Dizinin elektrikli lokomotif veya set tarafından çekilerek yapılan tren işletmeciliğini,</w:t>
      </w:r>
    </w:p>
    <w:p w14:paraId="118958CF" w14:textId="67019CC1"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4F0A14">
        <w:rPr>
          <w:rFonts w:ascii="Times New Roman" w:eastAsia="Times New Roman" w:hAnsi="Times New Roman" w:cs="Times New Roman"/>
          <w:color w:val="000000"/>
          <w:sz w:val="24"/>
          <w:szCs w:val="24"/>
          <w:lang w:eastAsia="tr-TR"/>
        </w:rPr>
        <w:t>n</w:t>
      </w:r>
      <w:r w:rsidRPr="006265FA">
        <w:rPr>
          <w:rFonts w:ascii="Times New Roman" w:eastAsia="Times New Roman" w:hAnsi="Times New Roman" w:cs="Times New Roman"/>
          <w:color w:val="000000"/>
          <w:sz w:val="24"/>
          <w:szCs w:val="24"/>
          <w:lang w:eastAsia="tr-TR"/>
        </w:rPr>
        <w:t>) Endeks: Türkiye İstatistik Kurumu tarafından yayımlanan Yurt İçi Üretici Fiyat Endeksini (Yİ-ÜFE),</w:t>
      </w:r>
      <w:r w:rsidR="00FB1A92">
        <w:rPr>
          <w:rFonts w:ascii="Times New Roman" w:eastAsia="Times New Roman" w:hAnsi="Times New Roman" w:cs="Times New Roman"/>
          <w:color w:val="000000"/>
          <w:sz w:val="24"/>
          <w:szCs w:val="24"/>
          <w:lang w:eastAsia="tr-TR"/>
        </w:rPr>
        <w:t xml:space="preserve"> </w:t>
      </w:r>
    </w:p>
    <w:p w14:paraId="5D20AE80"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4F0A14">
        <w:rPr>
          <w:rFonts w:ascii="Times New Roman" w:eastAsia="Times New Roman" w:hAnsi="Times New Roman" w:cs="Times New Roman"/>
          <w:color w:val="000000"/>
          <w:sz w:val="24"/>
          <w:szCs w:val="24"/>
          <w:lang w:eastAsia="tr-TR"/>
        </w:rPr>
        <w:t>o</w:t>
      </w:r>
      <w:r w:rsidRPr="006265FA">
        <w:rPr>
          <w:rFonts w:ascii="Times New Roman" w:eastAsia="Times New Roman" w:hAnsi="Times New Roman" w:cs="Times New Roman"/>
          <w:color w:val="000000"/>
          <w:sz w:val="24"/>
          <w:szCs w:val="24"/>
          <w:lang w:eastAsia="tr-TR"/>
        </w:rPr>
        <w:t>) Fiyat dışı unsurlar: Yolcu taşımacılığı hizmetinin verimlilik ve kalitesi ile teknik değerine etki edecek fiyat dışındaki unsurları,</w:t>
      </w:r>
    </w:p>
    <w:p w14:paraId="49D35245"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4F0A14">
        <w:rPr>
          <w:rFonts w:ascii="Times New Roman" w:eastAsia="Times New Roman" w:hAnsi="Times New Roman" w:cs="Times New Roman"/>
          <w:color w:val="000000"/>
          <w:sz w:val="24"/>
          <w:szCs w:val="24"/>
          <w:lang w:eastAsia="tr-TR"/>
        </w:rPr>
        <w:t>ö</w:t>
      </w:r>
      <w:r w:rsidRPr="006265FA">
        <w:rPr>
          <w:rFonts w:ascii="Times New Roman" w:eastAsia="Times New Roman" w:hAnsi="Times New Roman" w:cs="Times New Roman"/>
          <w:color w:val="000000"/>
          <w:sz w:val="24"/>
          <w:szCs w:val="24"/>
          <w:lang w:eastAsia="tr-TR"/>
        </w:rPr>
        <w:t>) Hat: Kamu hizmeti yükümlülüğü kapsamında Cumhurbaşkanlığı kararıyla yolcu taşımacılığı hizmeti sunulması öngörülen her bir demiryolu güzergâhını,</w:t>
      </w:r>
    </w:p>
    <w:p w14:paraId="4B07FEE0" w14:textId="77777777" w:rsidR="006265FA" w:rsidRPr="006265FA" w:rsidRDefault="006265FA" w:rsidP="006265FA">
      <w:pPr>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sz w:val="24"/>
          <w:szCs w:val="24"/>
          <w:lang w:eastAsia="tr-TR"/>
        </w:rPr>
        <w:tab/>
      </w:r>
      <w:r w:rsidR="004F0A14">
        <w:rPr>
          <w:rFonts w:ascii="Times New Roman" w:eastAsia="Times New Roman" w:hAnsi="Times New Roman" w:cs="Times New Roman"/>
          <w:color w:val="000000"/>
          <w:sz w:val="24"/>
          <w:szCs w:val="24"/>
          <w:lang w:eastAsia="tr-TR"/>
        </w:rPr>
        <w:t>p</w:t>
      </w:r>
      <w:r w:rsidRPr="006265FA">
        <w:rPr>
          <w:rFonts w:ascii="Times New Roman" w:eastAsia="Times New Roman" w:hAnsi="Times New Roman" w:cs="Times New Roman"/>
          <w:color w:val="000000"/>
          <w:sz w:val="24"/>
          <w:szCs w:val="24"/>
          <w:lang w:eastAsia="tr-TR"/>
        </w:rPr>
        <w:t xml:space="preserve">) Hızlı yolcu taşımacılığı: </w:t>
      </w:r>
      <w:r w:rsidRPr="006265FA">
        <w:rPr>
          <w:rFonts w:ascii="Times New Roman" w:eastAsia="Times New Roman" w:hAnsi="Times New Roman" w:cs="Times New Roman"/>
          <w:color w:val="000000" w:themeColor="text1"/>
          <w:sz w:val="24"/>
          <w:szCs w:val="24"/>
          <w:lang w:eastAsia="tr-TR"/>
        </w:rPr>
        <w:t>Coğrafi bölgesi fark etmeksizin 200 km/s’ye kadar hız yapılabilen kısa veya uzun mesafeli yolcu taşımacılığı hizmetlerini,</w:t>
      </w:r>
    </w:p>
    <w:p w14:paraId="0CC9C11A"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4F0A14">
        <w:rPr>
          <w:rFonts w:ascii="Times New Roman" w:eastAsia="Times New Roman" w:hAnsi="Times New Roman" w:cs="Times New Roman"/>
          <w:color w:val="000000"/>
          <w:sz w:val="24"/>
          <w:szCs w:val="24"/>
          <w:lang w:eastAsia="tr-TR"/>
        </w:rPr>
        <w:t>r</w:t>
      </w:r>
      <w:r w:rsidRPr="006265FA">
        <w:rPr>
          <w:rFonts w:ascii="Times New Roman" w:eastAsia="Times New Roman" w:hAnsi="Times New Roman" w:cs="Times New Roman"/>
          <w:color w:val="000000"/>
          <w:sz w:val="24"/>
          <w:szCs w:val="24"/>
          <w:lang w:eastAsia="tr-TR"/>
        </w:rPr>
        <w:t>) Hizmet grubu: Yüksek hızlı, hızlı, ana hat ve bölgesel yolcu taşımacılığı hizmetlerinden her birini,</w:t>
      </w:r>
    </w:p>
    <w:p w14:paraId="3301C13D" w14:textId="6E5B080B"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4F0A14">
        <w:rPr>
          <w:rFonts w:ascii="Times New Roman" w:eastAsia="Times New Roman" w:hAnsi="Times New Roman" w:cs="Times New Roman"/>
          <w:color w:val="000000"/>
          <w:sz w:val="24"/>
          <w:szCs w:val="24"/>
          <w:lang w:eastAsia="tr-TR"/>
        </w:rPr>
        <w:t>s</w:t>
      </w:r>
      <w:r w:rsidRPr="006265FA">
        <w:rPr>
          <w:rFonts w:ascii="Times New Roman" w:eastAsia="Times New Roman" w:hAnsi="Times New Roman" w:cs="Times New Roman"/>
          <w:color w:val="000000"/>
          <w:sz w:val="24"/>
          <w:szCs w:val="24"/>
          <w:lang w:eastAsia="tr-TR"/>
        </w:rPr>
        <w:t xml:space="preserve">) İhale: </w:t>
      </w:r>
      <w:r w:rsidR="00497EC0" w:rsidRPr="00A7380A">
        <w:rPr>
          <w:rFonts w:ascii="Times New Roman" w:eastAsia="Times New Roman" w:hAnsi="Times New Roman" w:cs="Times New Roman"/>
          <w:color w:val="000000" w:themeColor="text1"/>
          <w:sz w:val="24"/>
          <w:szCs w:val="24"/>
          <w:lang w:eastAsia="tr-TR"/>
        </w:rPr>
        <w:t xml:space="preserve">Kamu hizmeti yükümlülüğü kapsamında ihtiyaç duyulan demiryolu yolcu taşımacılığı hizmetlerinin </w:t>
      </w:r>
      <w:r w:rsidR="00497EC0" w:rsidRPr="006265FA">
        <w:rPr>
          <w:rFonts w:ascii="Times New Roman" w:eastAsia="Times New Roman" w:hAnsi="Times New Roman" w:cs="Times New Roman"/>
          <w:color w:val="000000"/>
          <w:sz w:val="24"/>
          <w:szCs w:val="24"/>
          <w:lang w:eastAsia="tr-TR"/>
        </w:rPr>
        <w:t xml:space="preserve">Demiryolu Yolcu Taşımacılığında Kamu Hizmeti Yükümlülüğü Yönetmeliği ve bu Yönetmelikte düzenlenen </w:t>
      </w:r>
      <w:r w:rsidR="005E7A1B">
        <w:rPr>
          <w:rFonts w:ascii="Times New Roman" w:eastAsia="Times New Roman" w:hAnsi="Times New Roman" w:cs="Times New Roman"/>
          <w:color w:val="000000"/>
          <w:sz w:val="24"/>
          <w:szCs w:val="24"/>
          <w:lang w:eastAsia="tr-TR"/>
        </w:rPr>
        <w:t xml:space="preserve">hükümler </w:t>
      </w:r>
      <w:r w:rsidR="00497EC0">
        <w:rPr>
          <w:rFonts w:ascii="Times New Roman" w:eastAsia="Times New Roman" w:hAnsi="Times New Roman" w:cs="Times New Roman"/>
          <w:color w:val="000000"/>
          <w:sz w:val="24"/>
          <w:szCs w:val="24"/>
          <w:lang w:eastAsia="tr-TR"/>
        </w:rPr>
        <w:t>çerçevesinde</w:t>
      </w:r>
      <w:r w:rsidR="00497EC0" w:rsidRPr="006265FA">
        <w:rPr>
          <w:rFonts w:ascii="Times New Roman" w:eastAsia="Times New Roman" w:hAnsi="Times New Roman" w:cs="Times New Roman"/>
          <w:color w:val="000000"/>
          <w:sz w:val="24"/>
          <w:szCs w:val="24"/>
          <w:lang w:eastAsia="tr-TR"/>
        </w:rPr>
        <w:t xml:space="preserve"> </w:t>
      </w:r>
      <w:r w:rsidR="00497EC0" w:rsidRPr="00A7380A">
        <w:rPr>
          <w:rFonts w:ascii="Times New Roman" w:eastAsia="Times New Roman" w:hAnsi="Times New Roman" w:cs="Times New Roman"/>
          <w:color w:val="000000" w:themeColor="text1"/>
          <w:sz w:val="24"/>
          <w:szCs w:val="24"/>
          <w:lang w:eastAsia="tr-TR"/>
        </w:rPr>
        <w:t>istekliler arasından seçilecek birisi üzerine bırakıldığını gösteren ve ihale yetkilisinin onayını müteakip kamu hizmeti yükümlülüğü sözleşmesinin taraflarca imzalanması ile tamamlanan işlemleri,</w:t>
      </w:r>
      <w:r w:rsidR="005C772C">
        <w:rPr>
          <w:rFonts w:ascii="Times New Roman" w:eastAsia="Times New Roman" w:hAnsi="Times New Roman" w:cs="Times New Roman"/>
          <w:color w:val="000000" w:themeColor="text1"/>
          <w:sz w:val="24"/>
          <w:szCs w:val="24"/>
          <w:lang w:eastAsia="tr-TR"/>
        </w:rPr>
        <w:tab/>
      </w:r>
    </w:p>
    <w:p w14:paraId="655EFCE0" w14:textId="68AA3E96"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1A789B">
        <w:rPr>
          <w:rFonts w:ascii="Times New Roman" w:eastAsia="Times New Roman" w:hAnsi="Times New Roman" w:cs="Times New Roman"/>
          <w:color w:val="000000"/>
          <w:sz w:val="24"/>
          <w:szCs w:val="24"/>
          <w:lang w:eastAsia="tr-TR"/>
        </w:rPr>
        <w:t>ş</w:t>
      </w:r>
      <w:r w:rsidRPr="006265FA">
        <w:rPr>
          <w:rFonts w:ascii="Times New Roman" w:eastAsia="Times New Roman" w:hAnsi="Times New Roman" w:cs="Times New Roman"/>
          <w:color w:val="000000"/>
          <w:sz w:val="24"/>
          <w:szCs w:val="24"/>
          <w:lang w:eastAsia="tr-TR"/>
        </w:rPr>
        <w:t>) İhale dokümanı: İhale konusu kamu hizmeti yükümlülüğü hizmet alımı işinde idari şartname, teknik şartname, sözleşme tasarısı ve gerekli diğer belge ve/veya bilgileri,</w:t>
      </w:r>
    </w:p>
    <w:p w14:paraId="081814AA" w14:textId="516CE1A1" w:rsidR="006265FA" w:rsidRPr="006265FA" w:rsidRDefault="006265FA" w:rsidP="006265FA">
      <w:pPr>
        <w:spacing w:after="0" w:line="240" w:lineRule="auto"/>
        <w:jc w:val="both"/>
        <w:rPr>
          <w:rFonts w:ascii="Times New Roman" w:hAnsi="Times New Roman" w:cs="Times New Roman"/>
          <w:sz w:val="24"/>
          <w:szCs w:val="24"/>
        </w:rPr>
      </w:pPr>
      <w:r w:rsidRPr="006265FA">
        <w:rPr>
          <w:rFonts w:ascii="Times New Roman" w:eastAsia="Times New Roman" w:hAnsi="Times New Roman" w:cs="Times New Roman"/>
          <w:color w:val="000000"/>
          <w:sz w:val="24"/>
          <w:szCs w:val="24"/>
          <w:lang w:eastAsia="tr-TR"/>
        </w:rPr>
        <w:tab/>
      </w:r>
      <w:r w:rsidR="007F060A">
        <w:rPr>
          <w:rFonts w:ascii="Times New Roman" w:eastAsia="Times New Roman" w:hAnsi="Times New Roman" w:cs="Times New Roman"/>
          <w:color w:val="000000"/>
          <w:sz w:val="24"/>
          <w:szCs w:val="24"/>
          <w:lang w:eastAsia="tr-TR"/>
        </w:rPr>
        <w:t>t</w:t>
      </w:r>
      <w:r w:rsidRPr="006265FA">
        <w:rPr>
          <w:rFonts w:ascii="Times New Roman" w:eastAsia="Times New Roman" w:hAnsi="Times New Roman" w:cs="Times New Roman"/>
          <w:color w:val="000000"/>
          <w:sz w:val="24"/>
          <w:szCs w:val="24"/>
          <w:lang w:eastAsia="tr-TR"/>
        </w:rPr>
        <w:t xml:space="preserve">) İhale komisyonu: </w:t>
      </w:r>
      <w:r w:rsidRPr="006265FA">
        <w:rPr>
          <w:rFonts w:ascii="Times New Roman" w:hAnsi="Times New Roman" w:cs="Times New Roman"/>
          <w:color w:val="000000" w:themeColor="text1"/>
          <w:sz w:val="24"/>
          <w:szCs w:val="24"/>
        </w:rPr>
        <w:t xml:space="preserve">İhale yetkilisi tarafından kamu hizmeti yükümlülüğü hizmet alımını gerçekleştirmek </w:t>
      </w:r>
      <w:r w:rsidRPr="006265FA">
        <w:rPr>
          <w:rFonts w:ascii="Times New Roman" w:hAnsi="Times New Roman" w:cs="Times New Roman"/>
          <w:sz w:val="24"/>
          <w:szCs w:val="24"/>
        </w:rPr>
        <w:t xml:space="preserve">üzere biri başkan, ikisi ihale konusu işin uzmanı, biri muhasebe </w:t>
      </w:r>
      <w:r w:rsidR="009F59DA">
        <w:rPr>
          <w:rFonts w:ascii="Times New Roman" w:hAnsi="Times New Roman" w:cs="Times New Roman"/>
          <w:sz w:val="24"/>
          <w:szCs w:val="24"/>
        </w:rPr>
        <w:t xml:space="preserve">ya da </w:t>
      </w:r>
      <w:r w:rsidRPr="006265FA">
        <w:rPr>
          <w:rFonts w:ascii="Times New Roman" w:hAnsi="Times New Roman" w:cs="Times New Roman"/>
          <w:sz w:val="24"/>
          <w:szCs w:val="24"/>
        </w:rPr>
        <w:t>mali işlerden sorumlu olması şartıyla beş veya üzeri tek sayıda kişiden teşekkül edilen komisyonu,</w:t>
      </w:r>
    </w:p>
    <w:p w14:paraId="1EDD77D4" w14:textId="5918AC29" w:rsidR="009E75DF" w:rsidRPr="009E75DF" w:rsidRDefault="007F060A" w:rsidP="009E75DF">
      <w:pPr>
        <w:spacing w:after="0" w:line="240" w:lineRule="auto"/>
        <w:ind w:firstLine="71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u</w:t>
      </w:r>
      <w:r w:rsidR="006265FA" w:rsidRPr="006265FA">
        <w:rPr>
          <w:rFonts w:ascii="Times New Roman" w:eastAsia="Times New Roman" w:hAnsi="Times New Roman" w:cs="Times New Roman"/>
          <w:color w:val="000000"/>
          <w:sz w:val="24"/>
          <w:szCs w:val="24"/>
          <w:lang w:eastAsia="tr-TR"/>
        </w:rPr>
        <w:t xml:space="preserve">) İhale yetkilisi: </w:t>
      </w:r>
      <w:r w:rsidR="009E75DF" w:rsidRPr="009E75DF">
        <w:rPr>
          <w:rFonts w:ascii="Times New Roman" w:hAnsi="Times New Roman" w:cs="Times New Roman"/>
          <w:sz w:val="24"/>
          <w:szCs w:val="24"/>
        </w:rPr>
        <w:t>Bakanlığın sorumlu hizmet biriminin ihale ve harcama yapma yetki ve sorumluluğuna sahip kişi veya usulüne uygun olarak yetki devri yapılmış görevlisini,</w:t>
      </w:r>
      <w:r w:rsidR="009E75DF" w:rsidRPr="009E75DF">
        <w:rPr>
          <w:rFonts w:ascii="Times New Roman" w:hAnsi="Times New Roman" w:cs="Times New Roman"/>
          <w:sz w:val="24"/>
          <w:szCs w:val="24"/>
        </w:rPr>
        <w:tab/>
      </w:r>
    </w:p>
    <w:p w14:paraId="314AD117" w14:textId="22919676"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7F060A">
        <w:rPr>
          <w:rFonts w:ascii="Times New Roman" w:eastAsia="Times New Roman" w:hAnsi="Times New Roman" w:cs="Times New Roman"/>
          <w:color w:val="000000"/>
          <w:sz w:val="24"/>
          <w:szCs w:val="24"/>
          <w:lang w:eastAsia="tr-TR"/>
        </w:rPr>
        <w:t>ü</w:t>
      </w:r>
      <w:r w:rsidRPr="006265FA">
        <w:rPr>
          <w:rFonts w:ascii="Times New Roman" w:eastAsia="Times New Roman" w:hAnsi="Times New Roman" w:cs="Times New Roman"/>
          <w:color w:val="000000"/>
          <w:sz w:val="24"/>
          <w:szCs w:val="24"/>
          <w:lang w:eastAsia="tr-TR"/>
        </w:rPr>
        <w:t xml:space="preserve">) İptal yüzdesi: Sefer yapılan her bir hat için, kamu hizmeti yükümlüsünden kaynaklanan sebeplerle iptal edilen sefer sayısının, </w:t>
      </w:r>
      <w:r w:rsidR="000F6AB4">
        <w:rPr>
          <w:rFonts w:ascii="Times New Roman" w:eastAsia="Times New Roman" w:hAnsi="Times New Roman" w:cs="Times New Roman"/>
          <w:color w:val="000000"/>
          <w:sz w:val="24"/>
          <w:szCs w:val="24"/>
          <w:lang w:eastAsia="tr-TR"/>
        </w:rPr>
        <w:t xml:space="preserve">ödemeye esas dönem içerisinde </w:t>
      </w:r>
      <w:r w:rsidRPr="006265FA">
        <w:rPr>
          <w:rFonts w:ascii="Times New Roman" w:eastAsia="Times New Roman" w:hAnsi="Times New Roman" w:cs="Times New Roman"/>
          <w:color w:val="000000"/>
          <w:sz w:val="24"/>
          <w:szCs w:val="24"/>
          <w:lang w:eastAsia="tr-TR"/>
        </w:rPr>
        <w:t>planlanan sefer sayısına oranı,</w:t>
      </w:r>
    </w:p>
    <w:p w14:paraId="1E44275D" w14:textId="4645E01E"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7F060A">
        <w:rPr>
          <w:rFonts w:ascii="Times New Roman" w:eastAsia="Times New Roman" w:hAnsi="Times New Roman" w:cs="Times New Roman"/>
          <w:color w:val="000000"/>
          <w:sz w:val="24"/>
          <w:szCs w:val="24"/>
          <w:lang w:eastAsia="tr-TR"/>
        </w:rPr>
        <w:t>v</w:t>
      </w:r>
      <w:r w:rsidRPr="006265FA">
        <w:rPr>
          <w:rFonts w:ascii="Times New Roman" w:eastAsia="Times New Roman" w:hAnsi="Times New Roman" w:cs="Times New Roman"/>
          <w:color w:val="000000"/>
          <w:sz w:val="24"/>
          <w:szCs w:val="24"/>
          <w:lang w:eastAsia="tr-TR"/>
        </w:rPr>
        <w:t>) İstekli: Kamu hizmeti yükümlüğü hizmet alımlarının ihalesine teklif veren demiryolu tren işletmecisini</w:t>
      </w:r>
      <w:r w:rsidR="00D064E4">
        <w:rPr>
          <w:rFonts w:ascii="Times New Roman" w:eastAsia="Times New Roman" w:hAnsi="Times New Roman" w:cs="Times New Roman"/>
          <w:color w:val="000000"/>
          <w:sz w:val="24"/>
          <w:szCs w:val="24"/>
          <w:lang w:eastAsia="tr-TR"/>
        </w:rPr>
        <w:t xml:space="preserve"> veya iş ortaklığını</w:t>
      </w:r>
      <w:r w:rsidRPr="006265FA">
        <w:rPr>
          <w:rFonts w:ascii="Times New Roman" w:eastAsia="Times New Roman" w:hAnsi="Times New Roman" w:cs="Times New Roman"/>
          <w:color w:val="000000"/>
          <w:sz w:val="24"/>
          <w:szCs w:val="24"/>
          <w:lang w:eastAsia="tr-TR"/>
        </w:rPr>
        <w:t>,</w:t>
      </w:r>
    </w:p>
    <w:p w14:paraId="37A6E39E" w14:textId="01B3C208"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7F060A">
        <w:rPr>
          <w:rFonts w:ascii="Times New Roman" w:eastAsia="Times New Roman" w:hAnsi="Times New Roman" w:cs="Times New Roman"/>
          <w:color w:val="000000"/>
          <w:sz w:val="24"/>
          <w:szCs w:val="24"/>
          <w:lang w:eastAsia="tr-TR"/>
        </w:rPr>
        <w:t>y</w:t>
      </w:r>
      <w:r w:rsidRPr="006265FA">
        <w:rPr>
          <w:rFonts w:ascii="Times New Roman" w:eastAsia="Times New Roman" w:hAnsi="Times New Roman" w:cs="Times New Roman"/>
          <w:color w:val="000000"/>
          <w:sz w:val="24"/>
          <w:szCs w:val="24"/>
          <w:lang w:eastAsia="tr-TR"/>
        </w:rPr>
        <w:t xml:space="preserve">) Kamu hizmeti bedeli: Kamu hizmeti yükümlülüğünün sunulduğu süre boyunca her bir hat için belirlenen net maliyet tutarına eşit veya altında Bakanlık bütçesinden karşılanan miktarı, </w:t>
      </w:r>
    </w:p>
    <w:p w14:paraId="1876ED28" w14:textId="68276C4B"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7F060A">
        <w:rPr>
          <w:rFonts w:ascii="Times New Roman" w:eastAsia="Times New Roman" w:hAnsi="Times New Roman" w:cs="Times New Roman"/>
          <w:color w:val="000000"/>
          <w:sz w:val="24"/>
          <w:szCs w:val="24"/>
          <w:lang w:eastAsia="tr-TR"/>
        </w:rPr>
        <w:t>z</w:t>
      </w:r>
      <w:r w:rsidRPr="006265FA">
        <w:rPr>
          <w:rFonts w:ascii="Times New Roman" w:eastAsia="Times New Roman" w:hAnsi="Times New Roman" w:cs="Times New Roman"/>
          <w:color w:val="000000"/>
          <w:sz w:val="24"/>
          <w:szCs w:val="24"/>
          <w:lang w:eastAsia="tr-TR"/>
        </w:rPr>
        <w:t>) Kamu hizmeti sözleşmesi: Bir demiryolu tren işletmecisi tarafından sağlanacak kamu hizmeti yükümlülüğünün kapsam ve içeriğini tanımlayan ve Bakanlık ile kamu hizmeti yükümlüsü demiryolu tren işletmecisi arasında yapılan sözleşmeyi,</w:t>
      </w:r>
    </w:p>
    <w:p w14:paraId="2574D952" w14:textId="4B726CB6" w:rsid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lastRenderedPageBreak/>
        <w:tab/>
      </w:r>
      <w:r w:rsidR="007F060A">
        <w:rPr>
          <w:rFonts w:ascii="Times New Roman" w:eastAsia="Times New Roman" w:hAnsi="Times New Roman" w:cs="Times New Roman"/>
          <w:color w:val="000000"/>
          <w:sz w:val="24"/>
          <w:szCs w:val="24"/>
          <w:lang w:eastAsia="tr-TR"/>
        </w:rPr>
        <w:t>aa</w:t>
      </w:r>
      <w:r w:rsidRPr="006265FA">
        <w:rPr>
          <w:rFonts w:ascii="Times New Roman" w:eastAsia="Times New Roman" w:hAnsi="Times New Roman" w:cs="Times New Roman"/>
          <w:color w:val="000000"/>
          <w:sz w:val="24"/>
          <w:szCs w:val="24"/>
          <w:lang w:eastAsia="tr-TR"/>
        </w:rPr>
        <w:t>) Kamu hizmeti yükümlülüğü: Belirli bir hat üzerinde herhangi bir demiryolu tren işletmecisinin ticari şartlarda veremediği demiryolu yolcu taşımacılığı hizmetinin verilmesini sağlamak amacıyla ve sözleşmeye dayalı olarak yerine getirilen demiryolu yolcu taşımacılığı hizmet yükümlülüğünü,</w:t>
      </w:r>
    </w:p>
    <w:p w14:paraId="0EC1E4B3" w14:textId="7FC16F6F"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7F060A">
        <w:rPr>
          <w:rFonts w:ascii="Times New Roman" w:eastAsia="Times New Roman" w:hAnsi="Times New Roman" w:cs="Times New Roman"/>
          <w:color w:val="000000"/>
          <w:sz w:val="24"/>
          <w:szCs w:val="24"/>
          <w:lang w:eastAsia="tr-TR"/>
        </w:rPr>
        <w:t>bb</w:t>
      </w:r>
      <w:r w:rsidRPr="006265FA">
        <w:rPr>
          <w:rFonts w:ascii="Times New Roman" w:eastAsia="Times New Roman" w:hAnsi="Times New Roman" w:cs="Times New Roman"/>
          <w:color w:val="000000"/>
          <w:sz w:val="24"/>
          <w:szCs w:val="24"/>
          <w:lang w:eastAsia="tr-TR"/>
        </w:rPr>
        <w:t>) Kamu hizmeti yükümlüsü: Belirli bir hat üzerinde herhangi bir demiryolu tren işletmecisi tarafından ticari olarak verilemeyen bir hizmeti, Bakanlık tarafından sözleşme ile yetki verilerek kamu yararına gerçekleştiren kamu tüzel kişilerini ve şirketleri,</w:t>
      </w:r>
    </w:p>
    <w:p w14:paraId="3F6F6C90" w14:textId="3BF32C38"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7F060A">
        <w:rPr>
          <w:rFonts w:ascii="Times New Roman" w:eastAsia="Times New Roman" w:hAnsi="Times New Roman" w:cs="Times New Roman"/>
          <w:color w:val="000000"/>
          <w:sz w:val="24"/>
          <w:szCs w:val="24"/>
          <w:lang w:eastAsia="tr-TR"/>
        </w:rPr>
        <w:t>cc</w:t>
      </w:r>
      <w:r w:rsidRPr="006265FA">
        <w:rPr>
          <w:rFonts w:ascii="Times New Roman" w:eastAsia="Times New Roman" w:hAnsi="Times New Roman" w:cs="Times New Roman"/>
          <w:color w:val="000000"/>
          <w:sz w:val="24"/>
          <w:szCs w:val="24"/>
          <w:lang w:eastAsia="tr-TR"/>
        </w:rPr>
        <w:t>) Makul kâr oranı: Kamu hizmeti yükümlülüğü için planlanan sermayenin kârlılık oranı anlamında değerlendirilen ve jeopolitik yapının tren işletmeciliğine etkisi ile demiryolu tren işletmecilerinin işletmecilik sürecinde maruz kalacağı riskler dikkate alınarak tahmini maliyet</w:t>
      </w:r>
      <w:r w:rsidR="00D734EA">
        <w:rPr>
          <w:rFonts w:ascii="Times New Roman" w:eastAsia="Times New Roman" w:hAnsi="Times New Roman" w:cs="Times New Roman"/>
          <w:color w:val="000000"/>
          <w:sz w:val="24"/>
          <w:szCs w:val="24"/>
          <w:lang w:eastAsia="tr-TR"/>
        </w:rPr>
        <w:t xml:space="preserve"> </w:t>
      </w:r>
      <w:r w:rsidRPr="006265FA">
        <w:rPr>
          <w:rFonts w:ascii="Times New Roman" w:eastAsia="Times New Roman" w:hAnsi="Times New Roman" w:cs="Times New Roman"/>
          <w:color w:val="000000"/>
          <w:sz w:val="24"/>
          <w:szCs w:val="24"/>
          <w:lang w:eastAsia="tr-TR"/>
        </w:rPr>
        <w:t>tutar</w:t>
      </w:r>
      <w:r w:rsidR="00E62722">
        <w:rPr>
          <w:rFonts w:ascii="Times New Roman" w:eastAsia="Times New Roman" w:hAnsi="Times New Roman" w:cs="Times New Roman"/>
          <w:color w:val="000000"/>
          <w:sz w:val="24"/>
          <w:szCs w:val="24"/>
          <w:lang w:eastAsia="tr-TR"/>
        </w:rPr>
        <w:t>lar</w:t>
      </w:r>
      <w:r w:rsidRPr="006265FA">
        <w:rPr>
          <w:rFonts w:ascii="Times New Roman" w:eastAsia="Times New Roman" w:hAnsi="Times New Roman" w:cs="Times New Roman"/>
          <w:color w:val="000000"/>
          <w:sz w:val="24"/>
          <w:szCs w:val="24"/>
          <w:lang w:eastAsia="tr-TR"/>
        </w:rPr>
        <w:t>ının azami %20’si olarak değer tespit komisyonunca belirlenen oranı,</w:t>
      </w:r>
    </w:p>
    <w:p w14:paraId="30A4995E" w14:textId="0099A421"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7F060A">
        <w:rPr>
          <w:rFonts w:ascii="Times New Roman" w:eastAsia="Times New Roman" w:hAnsi="Times New Roman" w:cs="Times New Roman"/>
          <w:color w:val="000000"/>
          <w:sz w:val="24"/>
          <w:szCs w:val="24"/>
          <w:lang w:eastAsia="tr-TR"/>
        </w:rPr>
        <w:t>çç</w:t>
      </w:r>
      <w:r w:rsidRPr="006265FA">
        <w:rPr>
          <w:rFonts w:ascii="Times New Roman" w:eastAsia="Times New Roman" w:hAnsi="Times New Roman" w:cs="Times New Roman"/>
          <w:color w:val="000000"/>
          <w:sz w:val="24"/>
          <w:szCs w:val="24"/>
          <w:lang w:eastAsia="tr-TR"/>
        </w:rPr>
        <w:t>) Net maliyet: Bir trenin çalıştırılması için hesaplanan tahmini maliyetlerden, trenden elde edilmesi beklenen</w:t>
      </w:r>
      <w:r w:rsidR="00945C23">
        <w:rPr>
          <w:rFonts w:ascii="Times New Roman" w:eastAsia="Times New Roman" w:hAnsi="Times New Roman" w:cs="Times New Roman"/>
          <w:color w:val="000000"/>
          <w:sz w:val="24"/>
          <w:szCs w:val="24"/>
          <w:lang w:eastAsia="tr-TR"/>
        </w:rPr>
        <w:t xml:space="preserve"> </w:t>
      </w:r>
      <w:r w:rsidRPr="006265FA">
        <w:rPr>
          <w:rFonts w:ascii="Times New Roman" w:eastAsia="Times New Roman" w:hAnsi="Times New Roman" w:cs="Times New Roman"/>
          <w:color w:val="000000"/>
          <w:sz w:val="24"/>
          <w:szCs w:val="24"/>
          <w:lang w:eastAsia="tr-TR"/>
        </w:rPr>
        <w:t xml:space="preserve">bilet gelirlerinin çıkarılması sonucu bulunan </w:t>
      </w:r>
      <w:r w:rsidR="00E62722">
        <w:rPr>
          <w:rFonts w:ascii="Times New Roman" w:eastAsia="Times New Roman" w:hAnsi="Times New Roman" w:cs="Times New Roman"/>
          <w:color w:val="000000"/>
          <w:sz w:val="24"/>
          <w:szCs w:val="24"/>
          <w:lang w:eastAsia="tr-TR"/>
        </w:rPr>
        <w:t>tutar</w:t>
      </w:r>
      <w:r w:rsidRPr="006265FA">
        <w:rPr>
          <w:rFonts w:ascii="Times New Roman" w:eastAsia="Times New Roman" w:hAnsi="Times New Roman" w:cs="Times New Roman"/>
          <w:color w:val="000000"/>
          <w:sz w:val="24"/>
          <w:szCs w:val="24"/>
          <w:lang w:eastAsia="tr-TR"/>
        </w:rPr>
        <w:t xml:space="preserve"> üzerine makul kâr eklenmesi suretiyle değer tespit komisyonunca belirlenen kamu hizmeti bedelini,</w:t>
      </w:r>
    </w:p>
    <w:p w14:paraId="359C88CF" w14:textId="04657954"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7F060A">
        <w:rPr>
          <w:rFonts w:ascii="Times New Roman" w:eastAsia="Times New Roman" w:hAnsi="Times New Roman" w:cs="Times New Roman"/>
          <w:color w:val="000000"/>
          <w:sz w:val="24"/>
          <w:szCs w:val="24"/>
          <w:lang w:eastAsia="tr-TR"/>
        </w:rPr>
        <w:t>dd</w:t>
      </w:r>
      <w:r w:rsidRPr="006265FA">
        <w:rPr>
          <w:rFonts w:ascii="Times New Roman" w:eastAsia="Times New Roman" w:hAnsi="Times New Roman" w:cs="Times New Roman"/>
          <w:color w:val="000000"/>
          <w:sz w:val="24"/>
          <w:szCs w:val="24"/>
          <w:lang w:eastAsia="tr-TR"/>
        </w:rPr>
        <w:t>) Şebeke bildirimi: Demiryolu altyapı işletmecileri tarafından hazırlanan, altyapı kapasite tahsis başvurularını mümkün kılmak için ücretlendirme ve kapasite tahsis planlarına yönelik genel kurallar, süreler, prosedürler ve kriterler de dâhil olmak üzere gerekli diğer tüm bilgileri ayrıntılarıyla belirleyen ve Bakanlık tarafından onaylanarak yayımlanan bildirimi,</w:t>
      </w:r>
    </w:p>
    <w:p w14:paraId="513948FC" w14:textId="43EC3540"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7F060A">
        <w:rPr>
          <w:rFonts w:ascii="Times New Roman" w:eastAsia="Times New Roman" w:hAnsi="Times New Roman" w:cs="Times New Roman"/>
          <w:color w:val="000000"/>
          <w:sz w:val="24"/>
          <w:szCs w:val="24"/>
          <w:lang w:eastAsia="tr-TR"/>
        </w:rPr>
        <w:t>ee</w:t>
      </w:r>
      <w:r w:rsidRPr="006265FA">
        <w:rPr>
          <w:rFonts w:ascii="Times New Roman" w:eastAsia="Times New Roman" w:hAnsi="Times New Roman" w:cs="Times New Roman"/>
          <w:color w:val="000000"/>
          <w:sz w:val="24"/>
          <w:szCs w:val="24"/>
          <w:lang w:eastAsia="tr-TR"/>
        </w:rPr>
        <w:t>) Şirket: 13/1/2011 tarihli ve 6102 sayılı Türk Ticaret Kanununa göre tutulan ticaret siciline kayıtlı şirketi,</w:t>
      </w:r>
    </w:p>
    <w:p w14:paraId="1DB1D8F2" w14:textId="57C3B8C2"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7F060A">
        <w:rPr>
          <w:rFonts w:ascii="Times New Roman" w:eastAsia="Times New Roman" w:hAnsi="Times New Roman" w:cs="Times New Roman"/>
          <w:color w:val="000000"/>
          <w:sz w:val="24"/>
          <w:szCs w:val="24"/>
          <w:lang w:eastAsia="tr-TR"/>
        </w:rPr>
        <w:t>ff</w:t>
      </w:r>
      <w:r w:rsidRPr="006265FA">
        <w:rPr>
          <w:rFonts w:ascii="Times New Roman" w:eastAsia="Times New Roman" w:hAnsi="Times New Roman" w:cs="Times New Roman"/>
          <w:color w:val="000000"/>
          <w:sz w:val="24"/>
          <w:szCs w:val="24"/>
          <w:lang w:eastAsia="tr-TR"/>
        </w:rPr>
        <w:t>) Tahmini gelir: Bir trenin işletilmesi nedeniyle elde edilen bilet gelirlerini,</w:t>
      </w:r>
    </w:p>
    <w:p w14:paraId="4ADC76E2" w14:textId="0A93C285"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7F060A">
        <w:rPr>
          <w:rFonts w:ascii="Times New Roman" w:eastAsia="Times New Roman" w:hAnsi="Times New Roman" w:cs="Times New Roman"/>
          <w:color w:val="000000"/>
          <w:sz w:val="24"/>
          <w:szCs w:val="24"/>
          <w:lang w:eastAsia="tr-TR"/>
        </w:rPr>
        <w:t>gg</w:t>
      </w:r>
      <w:r w:rsidRPr="006265FA">
        <w:rPr>
          <w:rFonts w:ascii="Times New Roman" w:eastAsia="Times New Roman" w:hAnsi="Times New Roman" w:cs="Times New Roman"/>
          <w:color w:val="000000"/>
          <w:sz w:val="24"/>
          <w:szCs w:val="24"/>
          <w:lang w:eastAsia="tr-TR"/>
        </w:rPr>
        <w:t xml:space="preserve">) Tahmini maliyet: </w:t>
      </w:r>
      <w:r w:rsidRPr="006265FA">
        <w:rPr>
          <w:rFonts w:ascii="Times New Roman" w:eastAsia="Times New Roman" w:hAnsi="Times New Roman" w:cs="Times New Roman"/>
          <w:sz w:val="24"/>
          <w:szCs w:val="24"/>
          <w:lang w:eastAsia="tr-TR"/>
        </w:rPr>
        <w:t xml:space="preserve">Bir trenin işletilmesi için gerekli olan </w:t>
      </w:r>
      <w:r w:rsidRPr="006265FA">
        <w:rPr>
          <w:rFonts w:ascii="Times New Roman" w:eastAsia="Times New Roman" w:hAnsi="Times New Roman" w:cs="Times New Roman"/>
          <w:color w:val="000000" w:themeColor="text1"/>
          <w:sz w:val="24"/>
          <w:szCs w:val="24"/>
          <w:lang w:eastAsia="tr-TR"/>
        </w:rPr>
        <w:t xml:space="preserve">enerji, tren üstü personel, demiryolu araçlarının bakım, </w:t>
      </w:r>
      <w:r w:rsidR="004B0DA4">
        <w:rPr>
          <w:rFonts w:ascii="Times New Roman" w:eastAsia="Times New Roman" w:hAnsi="Times New Roman" w:cs="Times New Roman"/>
          <w:color w:val="000000" w:themeColor="text1"/>
          <w:sz w:val="24"/>
          <w:szCs w:val="24"/>
          <w:lang w:eastAsia="tr-TR"/>
        </w:rPr>
        <w:t xml:space="preserve">yenileme, </w:t>
      </w:r>
      <w:r w:rsidRPr="006265FA">
        <w:rPr>
          <w:rFonts w:ascii="Times New Roman" w:eastAsia="Times New Roman" w:hAnsi="Times New Roman" w:cs="Times New Roman"/>
          <w:color w:val="000000" w:themeColor="text1"/>
          <w:sz w:val="24"/>
          <w:szCs w:val="24"/>
          <w:lang w:eastAsia="tr-TR"/>
        </w:rPr>
        <w:t>amortisman</w:t>
      </w:r>
      <w:r w:rsidR="004B0DA4">
        <w:rPr>
          <w:rFonts w:ascii="Times New Roman" w:eastAsia="Times New Roman" w:hAnsi="Times New Roman" w:cs="Times New Roman"/>
          <w:color w:val="000000" w:themeColor="text1"/>
          <w:sz w:val="24"/>
          <w:szCs w:val="24"/>
          <w:lang w:eastAsia="tr-TR"/>
        </w:rPr>
        <w:t xml:space="preserve"> </w:t>
      </w:r>
      <w:r w:rsidRPr="006265FA">
        <w:rPr>
          <w:rFonts w:ascii="Times New Roman" w:eastAsia="Times New Roman" w:hAnsi="Times New Roman" w:cs="Times New Roman"/>
          <w:color w:val="000000" w:themeColor="text1"/>
          <w:sz w:val="24"/>
          <w:szCs w:val="24"/>
          <w:lang w:eastAsia="tr-TR"/>
        </w:rPr>
        <w:t>veya kiralama, altyapı kullanım, biletleme ve genel yönetim maliyetlerinin toplamını,</w:t>
      </w:r>
    </w:p>
    <w:p w14:paraId="06C99412" w14:textId="619A2C33"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7F060A">
        <w:rPr>
          <w:rFonts w:ascii="Times New Roman" w:eastAsia="Times New Roman" w:hAnsi="Times New Roman" w:cs="Times New Roman"/>
          <w:color w:val="000000"/>
          <w:sz w:val="24"/>
          <w:szCs w:val="24"/>
          <w:lang w:eastAsia="tr-TR"/>
        </w:rPr>
        <w:t>ğğ</w:t>
      </w:r>
      <w:r w:rsidRPr="006265FA">
        <w:rPr>
          <w:rFonts w:ascii="Times New Roman" w:eastAsia="Times New Roman" w:hAnsi="Times New Roman" w:cs="Times New Roman"/>
          <w:color w:val="000000"/>
          <w:sz w:val="24"/>
          <w:szCs w:val="24"/>
          <w:lang w:eastAsia="tr-TR"/>
        </w:rPr>
        <w:t>) Teklif: Bu Yönetmeliğe göre yapılacak ihalelerde isteklinin Bakanlığa sunduğu fiyat teklifi ile değerlendirmeye esas belge ve/veya bilgileri,</w:t>
      </w:r>
    </w:p>
    <w:p w14:paraId="7E423374" w14:textId="729E9018" w:rsidR="006265FA" w:rsidRPr="006265FA" w:rsidRDefault="006265FA" w:rsidP="006265FA">
      <w:pPr>
        <w:tabs>
          <w:tab w:val="left" w:pos="0"/>
        </w:tabs>
        <w:spacing w:after="0" w:line="240" w:lineRule="auto"/>
        <w:jc w:val="both"/>
        <w:rPr>
          <w:rFonts w:ascii="Times New Roman" w:eastAsia="Times New Roman" w:hAnsi="Times New Roman" w:cs="Times New Roman"/>
          <w:color w:val="FF0000"/>
          <w:sz w:val="24"/>
          <w:szCs w:val="24"/>
          <w:lang w:eastAsia="tr-TR"/>
        </w:rPr>
      </w:pPr>
      <w:r w:rsidRPr="006265FA">
        <w:rPr>
          <w:rFonts w:ascii="Times New Roman" w:eastAsia="Times New Roman" w:hAnsi="Times New Roman" w:cs="Times New Roman"/>
          <w:color w:val="000000"/>
          <w:sz w:val="24"/>
          <w:szCs w:val="24"/>
          <w:lang w:eastAsia="tr-TR"/>
        </w:rPr>
        <w:tab/>
      </w:r>
      <w:r w:rsidR="007F060A">
        <w:rPr>
          <w:rFonts w:ascii="Times New Roman" w:eastAsia="Times New Roman" w:hAnsi="Times New Roman" w:cs="Times New Roman"/>
          <w:color w:val="000000"/>
          <w:sz w:val="24"/>
          <w:szCs w:val="24"/>
          <w:lang w:eastAsia="tr-TR"/>
        </w:rPr>
        <w:t>hh</w:t>
      </w:r>
      <w:r w:rsidRPr="006265FA">
        <w:rPr>
          <w:rFonts w:ascii="Times New Roman" w:eastAsia="Times New Roman" w:hAnsi="Times New Roman" w:cs="Times New Roman"/>
          <w:color w:val="000000"/>
          <w:sz w:val="24"/>
          <w:szCs w:val="24"/>
          <w:lang w:eastAsia="tr-TR"/>
        </w:rPr>
        <w:t xml:space="preserve">) Ticari Şartlar: </w:t>
      </w:r>
      <w:r w:rsidRPr="006265FA">
        <w:rPr>
          <w:rFonts w:ascii="Times New Roman" w:eastAsia="Times New Roman" w:hAnsi="Times New Roman" w:cs="Times New Roman"/>
          <w:color w:val="000000" w:themeColor="text1"/>
          <w:sz w:val="24"/>
          <w:szCs w:val="24"/>
          <w:lang w:eastAsia="tr-TR"/>
        </w:rPr>
        <w:t>Demiryolu yolcu taşımacılığında ülkenin ulaşım politikası kapsamında uygun sayı, kapasite, hizmet kalitesi</w:t>
      </w:r>
      <w:r w:rsidR="004B0DA4">
        <w:rPr>
          <w:rFonts w:ascii="Times New Roman" w:eastAsia="Times New Roman" w:hAnsi="Times New Roman" w:cs="Times New Roman"/>
          <w:color w:val="000000" w:themeColor="text1"/>
          <w:sz w:val="24"/>
          <w:szCs w:val="24"/>
          <w:lang w:eastAsia="tr-TR"/>
        </w:rPr>
        <w:t>,</w:t>
      </w:r>
      <w:r w:rsidRPr="006265FA">
        <w:rPr>
          <w:rFonts w:ascii="Times New Roman" w:eastAsia="Times New Roman" w:hAnsi="Times New Roman" w:cs="Times New Roman"/>
          <w:color w:val="000000" w:themeColor="text1"/>
          <w:sz w:val="24"/>
          <w:szCs w:val="24"/>
          <w:lang w:eastAsia="tr-TR"/>
        </w:rPr>
        <w:t xml:space="preserve"> bedel</w:t>
      </w:r>
      <w:r w:rsidR="004B0DA4">
        <w:rPr>
          <w:rFonts w:ascii="Times New Roman" w:eastAsia="Times New Roman" w:hAnsi="Times New Roman" w:cs="Times New Roman"/>
          <w:color w:val="000000" w:themeColor="text1"/>
          <w:sz w:val="24"/>
          <w:szCs w:val="24"/>
          <w:lang w:eastAsia="tr-TR"/>
        </w:rPr>
        <w:t xml:space="preserve"> ve belli bir oranda k</w:t>
      </w:r>
      <w:r w:rsidR="004B0DA4" w:rsidRPr="009F141B">
        <w:rPr>
          <w:rFonts w:ascii="Times New Roman" w:eastAsia="Times New Roman" w:hAnsi="Times New Roman" w:cs="Times New Roman"/>
          <w:color w:val="000000" w:themeColor="text1"/>
          <w:sz w:val="24"/>
          <w:szCs w:val="24"/>
          <w:lang w:eastAsia="tr-TR"/>
        </w:rPr>
        <w:t>â</w:t>
      </w:r>
      <w:r w:rsidR="004B0DA4">
        <w:rPr>
          <w:rFonts w:ascii="Times New Roman" w:eastAsia="Times New Roman" w:hAnsi="Times New Roman" w:cs="Times New Roman"/>
          <w:color w:val="000000" w:themeColor="text1"/>
          <w:sz w:val="24"/>
          <w:szCs w:val="24"/>
          <w:lang w:eastAsia="tr-TR"/>
        </w:rPr>
        <w:t>rlılıkla</w:t>
      </w:r>
      <w:r w:rsidRPr="006265FA">
        <w:rPr>
          <w:rFonts w:ascii="Times New Roman" w:eastAsia="Times New Roman" w:hAnsi="Times New Roman" w:cs="Times New Roman"/>
          <w:color w:val="000000" w:themeColor="text1"/>
          <w:sz w:val="24"/>
          <w:szCs w:val="24"/>
          <w:lang w:eastAsia="tr-TR"/>
        </w:rPr>
        <w:t xml:space="preserve"> işletilmesini mümkün kılan </w:t>
      </w:r>
      <w:r w:rsidR="004B0DA4">
        <w:rPr>
          <w:rFonts w:ascii="Times New Roman" w:eastAsia="Times New Roman" w:hAnsi="Times New Roman" w:cs="Times New Roman"/>
          <w:color w:val="000000" w:themeColor="text1"/>
          <w:sz w:val="24"/>
          <w:szCs w:val="24"/>
          <w:lang w:eastAsia="tr-TR"/>
        </w:rPr>
        <w:t xml:space="preserve">serbest </w:t>
      </w:r>
      <w:r w:rsidRPr="006265FA">
        <w:rPr>
          <w:rFonts w:ascii="Times New Roman" w:eastAsia="Times New Roman" w:hAnsi="Times New Roman" w:cs="Times New Roman"/>
          <w:color w:val="000000" w:themeColor="text1"/>
          <w:sz w:val="24"/>
          <w:szCs w:val="24"/>
          <w:lang w:eastAsia="tr-TR"/>
        </w:rPr>
        <w:t>piyasa koşullarını,</w:t>
      </w:r>
    </w:p>
    <w:p w14:paraId="4CBCDCD4" w14:textId="480AD451"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7F060A">
        <w:rPr>
          <w:rFonts w:ascii="Times New Roman" w:eastAsia="Times New Roman" w:hAnsi="Times New Roman" w:cs="Times New Roman"/>
          <w:color w:val="000000"/>
          <w:sz w:val="24"/>
          <w:szCs w:val="24"/>
          <w:lang w:eastAsia="tr-TR"/>
        </w:rPr>
        <w:t>ıı</w:t>
      </w:r>
      <w:r w:rsidRPr="006265FA">
        <w:rPr>
          <w:rFonts w:ascii="Times New Roman" w:eastAsia="Times New Roman" w:hAnsi="Times New Roman" w:cs="Times New Roman"/>
          <w:color w:val="000000"/>
          <w:sz w:val="24"/>
          <w:szCs w:val="24"/>
          <w:lang w:eastAsia="tr-TR"/>
        </w:rPr>
        <w:t xml:space="preserve">) Tren üstü personel: Makinist, tren şefi, kondüktör,  hostes, </w:t>
      </w:r>
      <w:r w:rsidR="003E6DEF">
        <w:rPr>
          <w:rFonts w:ascii="Times New Roman" w:eastAsia="Times New Roman" w:hAnsi="Times New Roman" w:cs="Times New Roman"/>
          <w:color w:val="000000"/>
          <w:sz w:val="24"/>
          <w:szCs w:val="24"/>
          <w:lang w:eastAsia="tr-TR"/>
        </w:rPr>
        <w:t>temizlik personeli</w:t>
      </w:r>
      <w:r w:rsidRPr="006265FA">
        <w:rPr>
          <w:rFonts w:ascii="Times New Roman" w:eastAsia="Times New Roman" w:hAnsi="Times New Roman" w:cs="Times New Roman"/>
          <w:color w:val="000000"/>
          <w:sz w:val="24"/>
          <w:szCs w:val="24"/>
          <w:lang w:eastAsia="tr-TR"/>
        </w:rPr>
        <w:t>, güvenlik görevlisi gibi tren içinde sefer boyunca çalıştırılan personeli,</w:t>
      </w:r>
    </w:p>
    <w:p w14:paraId="04709C3E" w14:textId="627FFAF8"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7F060A">
        <w:rPr>
          <w:rFonts w:ascii="Times New Roman" w:eastAsia="Times New Roman" w:hAnsi="Times New Roman" w:cs="Times New Roman"/>
          <w:color w:val="000000"/>
          <w:sz w:val="24"/>
          <w:szCs w:val="24"/>
          <w:lang w:eastAsia="tr-TR"/>
        </w:rPr>
        <w:t>ii</w:t>
      </w:r>
      <w:r w:rsidRPr="006265FA">
        <w:rPr>
          <w:rFonts w:ascii="Times New Roman" w:eastAsia="Times New Roman" w:hAnsi="Times New Roman" w:cs="Times New Roman"/>
          <w:color w:val="000000"/>
          <w:sz w:val="24"/>
          <w:szCs w:val="24"/>
          <w:lang w:eastAsia="tr-TR"/>
        </w:rPr>
        <w:t>) Tren: İlgili mevzuata göre hazırlanarak seyredecek bir veya birkaç çeken araç ile bir veya birkaç çekilen araçtan ya da bir veya birkaç çeken araçtan oluşturulan personeli tarafından teslim alınmış olan diziyi,</w:t>
      </w:r>
    </w:p>
    <w:p w14:paraId="6F26A739" w14:textId="62CBEA3D"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7F060A">
        <w:rPr>
          <w:rFonts w:ascii="Times New Roman" w:eastAsia="Times New Roman" w:hAnsi="Times New Roman" w:cs="Times New Roman"/>
          <w:color w:val="000000"/>
          <w:sz w:val="24"/>
          <w:szCs w:val="24"/>
          <w:lang w:eastAsia="tr-TR"/>
        </w:rPr>
        <w:t>jj</w:t>
      </w:r>
      <w:r w:rsidRPr="006265FA">
        <w:rPr>
          <w:rFonts w:ascii="Times New Roman" w:eastAsia="Times New Roman" w:hAnsi="Times New Roman" w:cs="Times New Roman"/>
          <w:color w:val="000000"/>
          <w:sz w:val="24"/>
          <w:szCs w:val="24"/>
          <w:lang w:eastAsia="tr-TR"/>
        </w:rPr>
        <w:t>) Tren-km: Usulüne göre hazırlanmış bir trenin bir kilometre yol kat etmesini,</w:t>
      </w:r>
    </w:p>
    <w:p w14:paraId="38EA3875" w14:textId="43E60073"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7F060A">
        <w:rPr>
          <w:rFonts w:ascii="Times New Roman" w:eastAsia="Times New Roman" w:hAnsi="Times New Roman" w:cs="Times New Roman"/>
          <w:color w:val="000000"/>
          <w:sz w:val="24"/>
          <w:szCs w:val="24"/>
          <w:lang w:eastAsia="tr-TR"/>
        </w:rPr>
        <w:t>kk</w:t>
      </w:r>
      <w:r w:rsidRPr="006265FA">
        <w:rPr>
          <w:rFonts w:ascii="Times New Roman" w:eastAsia="Times New Roman" w:hAnsi="Times New Roman" w:cs="Times New Roman"/>
          <w:color w:val="000000"/>
          <w:sz w:val="24"/>
          <w:szCs w:val="24"/>
          <w:lang w:eastAsia="tr-TR"/>
        </w:rPr>
        <w:t>) Tren seferi: Bir trenin planlanan çıkış varış istasyonları arasında tek yönlü gidiş veya gelişlerinden her birini,</w:t>
      </w:r>
    </w:p>
    <w:p w14:paraId="0C84B8FF" w14:textId="69AC10E5"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7F060A">
        <w:rPr>
          <w:rFonts w:ascii="Times New Roman" w:eastAsia="Times New Roman" w:hAnsi="Times New Roman" w:cs="Times New Roman"/>
          <w:color w:val="000000"/>
          <w:sz w:val="24"/>
          <w:szCs w:val="24"/>
          <w:lang w:eastAsia="tr-TR"/>
        </w:rPr>
        <w:t>ll</w:t>
      </w:r>
      <w:r w:rsidRPr="006265FA">
        <w:rPr>
          <w:rFonts w:ascii="Times New Roman" w:eastAsia="Times New Roman" w:hAnsi="Times New Roman" w:cs="Times New Roman"/>
          <w:color w:val="000000"/>
          <w:sz w:val="24"/>
          <w:szCs w:val="24"/>
          <w:lang w:eastAsia="tr-TR"/>
        </w:rPr>
        <w:t>) Ulusal demiryolu altyapı ağı: Türkiye sınırları içerisinde bulunan il ve ilçe merkezleri ve diğer yerleşim yerleri ile limanlar, hava meydanları, organize sanayi bölgeleri, lojistik ve yük merkezlerini birbirine bağlayan, kamuya veya şirketlere ait bütünleşik demiryolu altyapı ağını,</w:t>
      </w:r>
    </w:p>
    <w:p w14:paraId="5AB9D5F8" w14:textId="1672A4D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7F060A">
        <w:rPr>
          <w:rFonts w:ascii="Times New Roman" w:eastAsia="Times New Roman" w:hAnsi="Times New Roman" w:cs="Times New Roman"/>
          <w:color w:val="000000"/>
          <w:sz w:val="24"/>
          <w:szCs w:val="24"/>
          <w:lang w:eastAsia="tr-TR"/>
        </w:rPr>
        <w:t>mm</w:t>
      </w:r>
      <w:r w:rsidRPr="006265FA">
        <w:rPr>
          <w:rFonts w:ascii="Times New Roman" w:eastAsia="Times New Roman" w:hAnsi="Times New Roman" w:cs="Times New Roman"/>
          <w:color w:val="000000"/>
          <w:sz w:val="24"/>
          <w:szCs w:val="24"/>
          <w:lang w:eastAsia="tr-TR"/>
        </w:rPr>
        <w:t>) Yardımcı ve tamamlayıcı hizmetler: İşletilen tren üzerinde verilen yiyecek</w:t>
      </w:r>
      <w:r w:rsidR="00C13149">
        <w:rPr>
          <w:rFonts w:ascii="Times New Roman" w:eastAsia="Times New Roman" w:hAnsi="Times New Roman" w:cs="Times New Roman"/>
          <w:color w:val="000000"/>
          <w:sz w:val="24"/>
          <w:szCs w:val="24"/>
          <w:lang w:eastAsia="tr-TR"/>
        </w:rPr>
        <w:t>,</w:t>
      </w:r>
      <w:r w:rsidRPr="006265FA">
        <w:rPr>
          <w:rFonts w:ascii="Times New Roman" w:eastAsia="Times New Roman" w:hAnsi="Times New Roman" w:cs="Times New Roman"/>
          <w:color w:val="000000"/>
          <w:sz w:val="24"/>
          <w:szCs w:val="24"/>
          <w:lang w:eastAsia="tr-TR"/>
        </w:rPr>
        <w:t xml:space="preserve"> içecek</w:t>
      </w:r>
      <w:r w:rsidR="00160C45">
        <w:rPr>
          <w:rFonts w:ascii="Times New Roman" w:eastAsia="Times New Roman" w:hAnsi="Times New Roman" w:cs="Times New Roman"/>
          <w:color w:val="000000"/>
          <w:sz w:val="24"/>
          <w:szCs w:val="24"/>
          <w:lang w:eastAsia="tr-TR"/>
        </w:rPr>
        <w:t>,</w:t>
      </w:r>
      <w:r w:rsidRPr="006265FA">
        <w:rPr>
          <w:rFonts w:ascii="Times New Roman" w:eastAsia="Times New Roman" w:hAnsi="Times New Roman" w:cs="Times New Roman"/>
          <w:color w:val="000000"/>
          <w:sz w:val="24"/>
          <w:szCs w:val="24"/>
          <w:lang w:eastAsia="tr-TR"/>
        </w:rPr>
        <w:t xml:space="preserve"> temizlik</w:t>
      </w:r>
      <w:r w:rsidR="00C13149">
        <w:rPr>
          <w:rFonts w:ascii="Times New Roman" w:eastAsia="Times New Roman" w:hAnsi="Times New Roman" w:cs="Times New Roman"/>
          <w:color w:val="000000"/>
          <w:sz w:val="24"/>
          <w:szCs w:val="24"/>
          <w:lang w:eastAsia="tr-TR"/>
        </w:rPr>
        <w:t>,</w:t>
      </w:r>
      <w:r w:rsidRPr="006265FA">
        <w:rPr>
          <w:rFonts w:ascii="Times New Roman" w:eastAsia="Times New Roman" w:hAnsi="Times New Roman" w:cs="Times New Roman"/>
          <w:color w:val="000000"/>
          <w:sz w:val="24"/>
          <w:szCs w:val="24"/>
          <w:lang w:eastAsia="tr-TR"/>
        </w:rPr>
        <w:t xml:space="preserve"> </w:t>
      </w:r>
      <w:r w:rsidR="00C13149">
        <w:rPr>
          <w:rFonts w:ascii="Times New Roman" w:eastAsia="Times New Roman" w:hAnsi="Times New Roman" w:cs="Times New Roman"/>
          <w:color w:val="000000"/>
          <w:sz w:val="24"/>
          <w:szCs w:val="24"/>
          <w:lang w:eastAsia="tr-TR"/>
        </w:rPr>
        <w:t>e</w:t>
      </w:r>
      <w:r w:rsidR="00C13149" w:rsidRPr="006265FA">
        <w:rPr>
          <w:rFonts w:ascii="Times New Roman" w:eastAsia="Times New Roman" w:hAnsi="Times New Roman" w:cs="Times New Roman"/>
          <w:color w:val="000000" w:themeColor="text1"/>
          <w:sz w:val="24"/>
          <w:szCs w:val="24"/>
          <w:lang w:eastAsia="tr-TR"/>
        </w:rPr>
        <w:t>ngelli/hareket k</w:t>
      </w:r>
      <w:r w:rsidR="00C13149">
        <w:rPr>
          <w:rFonts w:ascii="Times New Roman" w:eastAsia="Times New Roman" w:hAnsi="Times New Roman" w:cs="Times New Roman"/>
          <w:color w:val="000000" w:themeColor="text1"/>
          <w:sz w:val="24"/>
          <w:szCs w:val="24"/>
          <w:lang w:eastAsia="tr-TR"/>
        </w:rPr>
        <w:t xml:space="preserve">abiliyeti kısıtlı yolculara </w:t>
      </w:r>
      <w:r w:rsidR="00C13149" w:rsidRPr="006265FA">
        <w:rPr>
          <w:rFonts w:ascii="Times New Roman" w:eastAsia="Times New Roman" w:hAnsi="Times New Roman" w:cs="Times New Roman"/>
          <w:color w:val="000000" w:themeColor="text1"/>
          <w:sz w:val="24"/>
          <w:szCs w:val="24"/>
          <w:lang w:eastAsia="tr-TR"/>
        </w:rPr>
        <w:t>sunul</w:t>
      </w:r>
      <w:r w:rsidR="00C13149">
        <w:rPr>
          <w:rFonts w:ascii="Times New Roman" w:eastAsia="Times New Roman" w:hAnsi="Times New Roman" w:cs="Times New Roman"/>
          <w:color w:val="000000" w:themeColor="text1"/>
          <w:sz w:val="24"/>
          <w:szCs w:val="24"/>
          <w:lang w:eastAsia="tr-TR"/>
        </w:rPr>
        <w:t>an</w:t>
      </w:r>
      <w:r w:rsidR="00C13149" w:rsidRPr="006265FA">
        <w:rPr>
          <w:rFonts w:ascii="Times New Roman" w:eastAsia="Times New Roman" w:hAnsi="Times New Roman" w:cs="Times New Roman"/>
          <w:color w:val="000000" w:themeColor="text1"/>
          <w:sz w:val="24"/>
          <w:szCs w:val="24"/>
          <w:lang w:eastAsia="tr-TR"/>
        </w:rPr>
        <w:t xml:space="preserve"> hizmetler</w:t>
      </w:r>
      <w:r w:rsidR="00160C45">
        <w:rPr>
          <w:rFonts w:ascii="Times New Roman" w:eastAsia="Times New Roman" w:hAnsi="Times New Roman" w:cs="Times New Roman"/>
          <w:color w:val="000000" w:themeColor="text1"/>
          <w:sz w:val="24"/>
          <w:szCs w:val="24"/>
          <w:lang w:eastAsia="tr-TR"/>
        </w:rPr>
        <w:t>i,</w:t>
      </w:r>
      <w:r w:rsidRPr="006265FA">
        <w:rPr>
          <w:rFonts w:ascii="Times New Roman" w:eastAsia="Times New Roman" w:hAnsi="Times New Roman" w:cs="Times New Roman"/>
          <w:color w:val="000000"/>
          <w:sz w:val="24"/>
          <w:szCs w:val="24"/>
          <w:lang w:eastAsia="tr-TR"/>
        </w:rPr>
        <w:t xml:space="preserve"> bilet satışı</w:t>
      </w:r>
      <w:r w:rsidR="00160C45">
        <w:rPr>
          <w:rFonts w:ascii="Times New Roman" w:eastAsia="Times New Roman" w:hAnsi="Times New Roman" w:cs="Times New Roman"/>
          <w:color w:val="000000"/>
          <w:sz w:val="24"/>
          <w:szCs w:val="24"/>
          <w:lang w:eastAsia="tr-TR"/>
        </w:rPr>
        <w:t xml:space="preserve"> ve benzeri hizmetleri,</w:t>
      </w:r>
    </w:p>
    <w:p w14:paraId="265261F0" w14:textId="472A776A"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7F060A">
        <w:rPr>
          <w:rFonts w:ascii="Times New Roman" w:eastAsia="Times New Roman" w:hAnsi="Times New Roman" w:cs="Times New Roman"/>
          <w:color w:val="000000"/>
          <w:sz w:val="24"/>
          <w:szCs w:val="24"/>
          <w:lang w:eastAsia="tr-TR"/>
        </w:rPr>
        <w:t>nn</w:t>
      </w:r>
      <w:r w:rsidRPr="006265FA">
        <w:rPr>
          <w:rFonts w:ascii="Times New Roman" w:eastAsia="Times New Roman" w:hAnsi="Times New Roman" w:cs="Times New Roman"/>
          <w:color w:val="000000"/>
          <w:sz w:val="24"/>
          <w:szCs w:val="24"/>
          <w:lang w:eastAsia="tr-TR"/>
        </w:rPr>
        <w:t xml:space="preserve">) Yüksek hızlı yolcu taşımacılığı: </w:t>
      </w:r>
      <w:r w:rsidRPr="006265FA">
        <w:rPr>
          <w:rFonts w:ascii="Times New Roman" w:eastAsia="Times New Roman" w:hAnsi="Times New Roman" w:cs="Times New Roman"/>
          <w:color w:val="000000" w:themeColor="text1"/>
          <w:sz w:val="24"/>
          <w:szCs w:val="24"/>
          <w:lang w:eastAsia="tr-TR"/>
        </w:rPr>
        <w:t xml:space="preserve">Coğrafi bölgesi fark etmeksizin </w:t>
      </w:r>
      <w:r w:rsidRPr="00597803">
        <w:rPr>
          <w:rFonts w:ascii="Times New Roman" w:eastAsia="Times New Roman" w:hAnsi="Times New Roman" w:cs="Times New Roman"/>
          <w:color w:val="000000" w:themeColor="text1"/>
          <w:sz w:val="24"/>
          <w:szCs w:val="24"/>
          <w:lang w:eastAsia="tr-TR"/>
        </w:rPr>
        <w:t>250</w:t>
      </w:r>
      <w:r w:rsidRPr="006265FA">
        <w:rPr>
          <w:rFonts w:ascii="Times New Roman" w:eastAsia="Times New Roman" w:hAnsi="Times New Roman" w:cs="Times New Roman"/>
          <w:color w:val="000000" w:themeColor="text1"/>
          <w:sz w:val="24"/>
          <w:szCs w:val="24"/>
          <w:lang w:eastAsia="tr-TR"/>
        </w:rPr>
        <w:t xml:space="preserve"> km/s’ ye kadar hız yapılabilen kısa veya uzun mesafeli yolcu taşımacılığı hizmetlerini,</w:t>
      </w:r>
    </w:p>
    <w:p w14:paraId="4183FBAB"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p>
    <w:p w14:paraId="7F5AB3E5"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ifade eder.</w:t>
      </w:r>
    </w:p>
    <w:p w14:paraId="223AFD57" w14:textId="77777777" w:rsidR="00160C45" w:rsidRDefault="00160C45" w:rsidP="007476BD">
      <w:pPr>
        <w:tabs>
          <w:tab w:val="left" w:pos="0"/>
        </w:tabs>
        <w:spacing w:after="0" w:line="240" w:lineRule="auto"/>
        <w:jc w:val="center"/>
        <w:rPr>
          <w:rFonts w:ascii="Times New Roman" w:eastAsia="Times New Roman" w:hAnsi="Times New Roman" w:cs="Times New Roman"/>
          <w:b/>
          <w:color w:val="000000"/>
          <w:sz w:val="24"/>
          <w:szCs w:val="24"/>
          <w:lang w:eastAsia="tr-TR"/>
        </w:rPr>
      </w:pPr>
    </w:p>
    <w:p w14:paraId="55B46428" w14:textId="69E80FFB" w:rsidR="006265FA" w:rsidRPr="006265FA" w:rsidRDefault="006265FA" w:rsidP="007476BD">
      <w:pPr>
        <w:tabs>
          <w:tab w:val="left" w:pos="0"/>
        </w:tabs>
        <w:spacing w:after="0" w:line="240" w:lineRule="auto"/>
        <w:jc w:val="center"/>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b/>
          <w:color w:val="000000"/>
          <w:sz w:val="24"/>
          <w:szCs w:val="24"/>
          <w:lang w:eastAsia="tr-TR"/>
        </w:rPr>
        <w:lastRenderedPageBreak/>
        <w:t>İKİNCİ BÖLÜM</w:t>
      </w:r>
      <w:r w:rsidRPr="006265FA">
        <w:rPr>
          <w:rFonts w:ascii="Times New Roman" w:eastAsia="Times New Roman" w:hAnsi="Times New Roman" w:cs="Times New Roman"/>
          <w:b/>
          <w:color w:val="000000"/>
          <w:sz w:val="24"/>
          <w:szCs w:val="24"/>
          <w:lang w:eastAsia="tr-TR"/>
        </w:rPr>
        <w:br/>
        <w:t>Temel İlkeler ve Doğrudan Temin</w:t>
      </w:r>
    </w:p>
    <w:p w14:paraId="04733810" w14:textId="77777777" w:rsidR="006265FA" w:rsidRPr="006265FA" w:rsidRDefault="006265FA" w:rsidP="006265FA">
      <w:pPr>
        <w:tabs>
          <w:tab w:val="left" w:pos="0"/>
        </w:tabs>
        <w:spacing w:after="0" w:line="240" w:lineRule="auto"/>
        <w:jc w:val="center"/>
        <w:rPr>
          <w:rFonts w:ascii="Times New Roman" w:eastAsia="Times New Roman" w:hAnsi="Times New Roman" w:cs="Times New Roman"/>
          <w:b/>
          <w:color w:val="000000"/>
          <w:sz w:val="24"/>
          <w:szCs w:val="24"/>
          <w:lang w:eastAsia="tr-TR"/>
        </w:rPr>
      </w:pPr>
    </w:p>
    <w:p w14:paraId="533A7602"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b/>
          <w:color w:val="000000"/>
          <w:sz w:val="24"/>
          <w:szCs w:val="24"/>
          <w:lang w:eastAsia="tr-TR"/>
        </w:rPr>
        <w:tab/>
        <w:t>Hizmet ihtiyacının kapsamına yönelik ilkeler</w:t>
      </w:r>
    </w:p>
    <w:p w14:paraId="04CE0D69"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Pr="006265FA">
        <w:rPr>
          <w:rFonts w:ascii="Times New Roman" w:eastAsia="Times New Roman" w:hAnsi="Times New Roman" w:cs="Times New Roman"/>
          <w:b/>
          <w:color w:val="000000"/>
          <w:sz w:val="24"/>
          <w:szCs w:val="24"/>
          <w:lang w:eastAsia="tr-TR"/>
        </w:rPr>
        <w:t xml:space="preserve">Madde </w:t>
      </w:r>
      <w:r w:rsidR="007A24F4">
        <w:rPr>
          <w:rFonts w:ascii="Times New Roman" w:eastAsia="Times New Roman" w:hAnsi="Times New Roman" w:cs="Times New Roman"/>
          <w:b/>
          <w:color w:val="000000"/>
          <w:sz w:val="24"/>
          <w:szCs w:val="24"/>
          <w:lang w:eastAsia="tr-TR"/>
        </w:rPr>
        <w:t>4</w:t>
      </w:r>
      <w:r w:rsidR="007A24F4" w:rsidRPr="006265FA">
        <w:rPr>
          <w:rFonts w:ascii="Times New Roman" w:eastAsia="Times New Roman" w:hAnsi="Times New Roman" w:cs="Times New Roman"/>
          <w:color w:val="000000"/>
          <w:sz w:val="24"/>
          <w:szCs w:val="24"/>
          <w:lang w:eastAsia="tr-TR"/>
        </w:rPr>
        <w:t xml:space="preserve"> </w:t>
      </w:r>
      <w:r w:rsidRPr="006265FA">
        <w:rPr>
          <w:rFonts w:ascii="Times New Roman" w:eastAsia="Times New Roman" w:hAnsi="Times New Roman" w:cs="Times New Roman"/>
          <w:color w:val="000000"/>
          <w:sz w:val="24"/>
          <w:szCs w:val="24"/>
          <w:lang w:eastAsia="tr-TR"/>
        </w:rPr>
        <w:t>– (1) Kamu hizmeti yükümlülüğü çerçevesinde öngörülen demiryolu hatlarında ortaya çıkan yolcu taşımacılığı hizmet ihtiyacı, kapsam dâhilindeki her bir hat için gerçekleştirilmesi planlanan tren sefer sayısı ve tren-km cinsinden tahmini olarak tespit edilir.</w:t>
      </w:r>
    </w:p>
    <w:p w14:paraId="6FE53116" w14:textId="6C153C3A" w:rsidR="00597803" w:rsidRDefault="006265FA" w:rsidP="00597803">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Pr="00BC07C1">
        <w:rPr>
          <w:rFonts w:ascii="Times New Roman" w:eastAsia="Times New Roman" w:hAnsi="Times New Roman" w:cs="Times New Roman"/>
          <w:color w:val="000000"/>
          <w:sz w:val="24"/>
          <w:szCs w:val="24"/>
          <w:lang w:eastAsia="tr-TR"/>
        </w:rPr>
        <w:t xml:space="preserve">(2) </w:t>
      </w:r>
      <w:r w:rsidR="00597803" w:rsidRPr="00BC07C1">
        <w:rPr>
          <w:rFonts w:ascii="Times New Roman" w:eastAsia="Times New Roman" w:hAnsi="Times New Roman" w:cs="Times New Roman"/>
          <w:color w:val="000000"/>
          <w:sz w:val="24"/>
          <w:szCs w:val="24"/>
          <w:lang w:eastAsia="tr-TR"/>
        </w:rPr>
        <w:t xml:space="preserve">Demiryolu altyapısının </w:t>
      </w:r>
      <w:r w:rsidR="00D734EA">
        <w:rPr>
          <w:rFonts w:ascii="Times New Roman" w:eastAsia="Times New Roman" w:hAnsi="Times New Roman" w:cs="Times New Roman"/>
          <w:color w:val="000000"/>
          <w:sz w:val="24"/>
          <w:szCs w:val="24"/>
          <w:lang w:eastAsia="tr-TR"/>
        </w:rPr>
        <w:t xml:space="preserve">işletmeye kapalı olduğu durumlar hariç olmak üzere kamu hizmeti yükümlülüğü kapsamında belirlenen </w:t>
      </w:r>
      <w:r w:rsidR="00597803" w:rsidRPr="00BC07C1">
        <w:rPr>
          <w:rFonts w:ascii="Times New Roman" w:eastAsia="Times New Roman" w:hAnsi="Times New Roman" w:cs="Times New Roman"/>
          <w:color w:val="000000"/>
          <w:sz w:val="24"/>
          <w:szCs w:val="24"/>
          <w:lang w:eastAsia="tr-TR"/>
        </w:rPr>
        <w:t xml:space="preserve">her bir hatta tren çalıştırılması </w:t>
      </w:r>
      <w:r w:rsidR="00DF67E8" w:rsidRPr="00BC07C1">
        <w:rPr>
          <w:rFonts w:ascii="Times New Roman" w:eastAsia="Times New Roman" w:hAnsi="Times New Roman" w:cs="Times New Roman"/>
          <w:color w:val="000000"/>
          <w:sz w:val="24"/>
          <w:szCs w:val="24"/>
          <w:lang w:eastAsia="tr-TR"/>
        </w:rPr>
        <w:t>zorunludur.</w:t>
      </w:r>
    </w:p>
    <w:p w14:paraId="4698FED2" w14:textId="77777777" w:rsidR="006265FA" w:rsidRPr="006265FA" w:rsidRDefault="00597803"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6265FA" w:rsidRPr="006265FA">
        <w:rPr>
          <w:rFonts w:ascii="Times New Roman" w:eastAsia="Times New Roman" w:hAnsi="Times New Roman" w:cs="Times New Roman"/>
          <w:color w:val="000000"/>
          <w:sz w:val="24"/>
          <w:szCs w:val="24"/>
          <w:lang w:eastAsia="tr-TR"/>
        </w:rPr>
        <w:t>(</w:t>
      </w:r>
      <w:r w:rsidR="00635B23">
        <w:rPr>
          <w:rFonts w:ascii="Times New Roman" w:eastAsia="Times New Roman" w:hAnsi="Times New Roman" w:cs="Times New Roman"/>
          <w:color w:val="000000"/>
          <w:sz w:val="24"/>
          <w:szCs w:val="24"/>
          <w:lang w:eastAsia="tr-TR"/>
        </w:rPr>
        <w:t>3</w:t>
      </w:r>
      <w:r w:rsidR="006265FA" w:rsidRPr="006265FA">
        <w:rPr>
          <w:rFonts w:ascii="Times New Roman" w:eastAsia="Times New Roman" w:hAnsi="Times New Roman" w:cs="Times New Roman"/>
          <w:color w:val="000000"/>
          <w:sz w:val="24"/>
          <w:szCs w:val="24"/>
          <w:lang w:eastAsia="tr-TR"/>
        </w:rPr>
        <w:t xml:space="preserve">) Elektrikli hatlarda sadece elektrikli tren işletmeciliği yapılır. Ancak demiryolu altyapı işletmecisi tarafından </w:t>
      </w:r>
      <w:r w:rsidR="00572324">
        <w:rPr>
          <w:rFonts w:ascii="Times New Roman" w:eastAsia="Times New Roman" w:hAnsi="Times New Roman" w:cs="Times New Roman"/>
          <w:color w:val="000000"/>
          <w:sz w:val="24"/>
          <w:szCs w:val="24"/>
          <w:lang w:eastAsia="tr-TR"/>
        </w:rPr>
        <w:t>altyapı</w:t>
      </w:r>
      <w:r w:rsidR="00572324" w:rsidRPr="006265FA">
        <w:rPr>
          <w:rFonts w:ascii="Times New Roman" w:eastAsia="Times New Roman" w:hAnsi="Times New Roman" w:cs="Times New Roman"/>
          <w:color w:val="000000"/>
          <w:sz w:val="24"/>
          <w:szCs w:val="24"/>
          <w:lang w:eastAsia="tr-TR"/>
        </w:rPr>
        <w:t xml:space="preserve"> </w:t>
      </w:r>
      <w:r w:rsidR="006265FA" w:rsidRPr="006265FA">
        <w:rPr>
          <w:rFonts w:ascii="Times New Roman" w:eastAsia="Times New Roman" w:hAnsi="Times New Roman" w:cs="Times New Roman"/>
          <w:color w:val="000000"/>
          <w:sz w:val="24"/>
          <w:szCs w:val="24"/>
          <w:lang w:eastAsia="tr-TR"/>
        </w:rPr>
        <w:t>bütünlüğün</w:t>
      </w:r>
      <w:r w:rsidR="00572324">
        <w:rPr>
          <w:rFonts w:ascii="Times New Roman" w:eastAsia="Times New Roman" w:hAnsi="Times New Roman" w:cs="Times New Roman"/>
          <w:color w:val="000000"/>
          <w:sz w:val="24"/>
          <w:szCs w:val="24"/>
          <w:lang w:eastAsia="tr-TR"/>
        </w:rPr>
        <w:t>ün</w:t>
      </w:r>
      <w:r w:rsidR="006265FA" w:rsidRPr="006265FA">
        <w:rPr>
          <w:rFonts w:ascii="Times New Roman" w:eastAsia="Times New Roman" w:hAnsi="Times New Roman" w:cs="Times New Roman"/>
          <w:color w:val="000000"/>
          <w:sz w:val="24"/>
          <w:szCs w:val="24"/>
          <w:lang w:eastAsia="tr-TR"/>
        </w:rPr>
        <w:t xml:space="preserve"> sağlanamadığı hat kesimlerinde, dizel tren işletmeciliği de yapılabilir.</w:t>
      </w:r>
    </w:p>
    <w:p w14:paraId="7674926E"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w:t>
      </w:r>
      <w:r w:rsidR="00635B23">
        <w:rPr>
          <w:rFonts w:ascii="Times New Roman" w:eastAsia="Times New Roman" w:hAnsi="Times New Roman" w:cs="Times New Roman"/>
          <w:color w:val="000000"/>
          <w:sz w:val="24"/>
          <w:szCs w:val="24"/>
          <w:lang w:eastAsia="tr-TR"/>
        </w:rPr>
        <w:t>4</w:t>
      </w:r>
      <w:r w:rsidRPr="006265FA">
        <w:rPr>
          <w:rFonts w:ascii="Times New Roman" w:eastAsia="Times New Roman" w:hAnsi="Times New Roman" w:cs="Times New Roman"/>
          <w:color w:val="000000"/>
          <w:sz w:val="24"/>
          <w:szCs w:val="24"/>
          <w:lang w:eastAsia="tr-TR"/>
        </w:rPr>
        <w:t>) Hizmet ihtiyacının kapsamının planlanmasında; Bakanlık mali kaynaklarının yeterliliği, demiryolu altyapısının niteliği ve kapasitesinin uygunluğu, yolculuk taleplerinin sıklık ve yoğunluğuna ilişkin tahminler esas alınır. Bu çerçevede hizmet ihtiyacının kapsamına etki edecek;</w:t>
      </w:r>
    </w:p>
    <w:p w14:paraId="7122857C"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(a) Yolculuk taleplerinin günlük, aylık, sezonluk ve yıllık yoğunlaşma dönemleri itibariyle geçmiş dönem istatistikleri ile amaçları</w:t>
      </w:r>
      <w:r w:rsidR="006A5C3F">
        <w:rPr>
          <w:rFonts w:ascii="Times New Roman" w:eastAsia="Times New Roman" w:hAnsi="Times New Roman" w:cs="Times New Roman"/>
          <w:color w:val="000000"/>
          <w:sz w:val="24"/>
          <w:szCs w:val="24"/>
          <w:lang w:eastAsia="tr-TR"/>
        </w:rPr>
        <w:t>na göre</w:t>
      </w:r>
      <w:r w:rsidRPr="006265FA">
        <w:rPr>
          <w:rFonts w:ascii="Times New Roman" w:eastAsia="Times New Roman" w:hAnsi="Times New Roman" w:cs="Times New Roman"/>
          <w:color w:val="000000"/>
          <w:sz w:val="24"/>
          <w:szCs w:val="24"/>
          <w:lang w:eastAsia="tr-TR"/>
        </w:rPr>
        <w:t xml:space="preserve"> gelecek dönem yolculuk talebi beklentilerine,</w:t>
      </w:r>
    </w:p>
    <w:p w14:paraId="5467EC3E"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(b) Altyapı işletmecilerinin demiryolu yapım, bakım ve onarım plan ve programlarına,</w:t>
      </w:r>
    </w:p>
    <w:p w14:paraId="31DEECA7"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(c) Ulaşım planlamasına yönelik her türlü veri, çalışma, analiz, rapor ve araştırmaya</w:t>
      </w:r>
    </w:p>
    <w:p w14:paraId="50298C3F" w14:textId="77777777" w:rsidR="006265FA" w:rsidRPr="006265FA" w:rsidRDefault="006265FA" w:rsidP="006265FA">
      <w:pPr>
        <w:tabs>
          <w:tab w:val="left" w:pos="0"/>
        </w:tabs>
        <w:spacing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başvurulabilir.</w:t>
      </w:r>
    </w:p>
    <w:p w14:paraId="64F634F6"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b/>
          <w:color w:val="000000"/>
          <w:sz w:val="24"/>
          <w:szCs w:val="24"/>
          <w:lang w:eastAsia="tr-TR"/>
        </w:rPr>
        <w:tab/>
        <w:t>Kamu hizmeti yükümlüsünün seçimine yönelik ilkeler</w:t>
      </w:r>
    </w:p>
    <w:p w14:paraId="545AA6AB"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Pr="006265FA">
        <w:rPr>
          <w:rFonts w:ascii="Times New Roman" w:eastAsia="Times New Roman" w:hAnsi="Times New Roman" w:cs="Times New Roman"/>
          <w:b/>
          <w:color w:val="000000"/>
          <w:sz w:val="24"/>
          <w:szCs w:val="24"/>
          <w:lang w:eastAsia="tr-TR"/>
        </w:rPr>
        <w:t xml:space="preserve">Madde </w:t>
      </w:r>
      <w:r w:rsidR="007A24F4">
        <w:rPr>
          <w:rFonts w:ascii="Times New Roman" w:eastAsia="Times New Roman" w:hAnsi="Times New Roman" w:cs="Times New Roman"/>
          <w:b/>
          <w:color w:val="000000"/>
          <w:sz w:val="24"/>
          <w:szCs w:val="24"/>
          <w:lang w:eastAsia="tr-TR"/>
        </w:rPr>
        <w:t>5</w:t>
      </w:r>
      <w:r w:rsidR="007A24F4" w:rsidRPr="006265FA">
        <w:rPr>
          <w:rFonts w:ascii="Times New Roman" w:eastAsia="Times New Roman" w:hAnsi="Times New Roman" w:cs="Times New Roman"/>
          <w:color w:val="000000"/>
          <w:sz w:val="24"/>
          <w:szCs w:val="24"/>
          <w:lang w:eastAsia="tr-TR"/>
        </w:rPr>
        <w:t xml:space="preserve"> </w:t>
      </w:r>
      <w:r w:rsidRPr="006265FA">
        <w:rPr>
          <w:rFonts w:ascii="Times New Roman" w:eastAsia="Times New Roman" w:hAnsi="Times New Roman" w:cs="Times New Roman"/>
          <w:color w:val="000000"/>
          <w:sz w:val="24"/>
          <w:szCs w:val="24"/>
          <w:lang w:eastAsia="tr-TR"/>
        </w:rPr>
        <w:t>– (1) Yapılacak ihalelerde şeffaflık, rekabetçilik, eşit muamele, güvenilirlik, gizlilik, kamuoyu denetimi, ihtiyaçların uygun şartlarla ve zamanında karşılanması, sektörel serbestleşmeye katkı sağlanması ve kaynakların verimli kullanılması ilkeleri esas alınır.</w:t>
      </w:r>
    </w:p>
    <w:p w14:paraId="34B8DE24"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(2) Hizmet grupları, aralarında işletmecilik açısından bir bağlantı olmadığı sürece bir arada ihale edilemez. Ancak, hizmet ihtiyacı kapsamının belirlenmesi aşamasında yetkilendirilmiş demiryolu tren işletmecisi sayısının yeterli olmadığının Bakanlık tarafından anlaşılması halinde, aralarında bağlantı bulunup bulunmadığına bakılmaksızın hizmet grupları bir arada ihale edilebilir.</w:t>
      </w:r>
    </w:p>
    <w:p w14:paraId="332ED3C2"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(3) Yüksek hızlı, hızlı ve ana hat yolcu taşımacılığı, kendi hizmet grubu kapsamında hat bazında veya toplu olarak ihale edilebilir. Bölgesel yolcu taşımacılığı hat bazında ihale edilemez, ancak tüm coğrafi bölgeleri kapsayacak şekilde toplu olarak ya da coğrafi bütünlük dikkate alınarak bir veya birden fazla bölgeyi kapsayacak şekilde ihale edilebilir.</w:t>
      </w:r>
    </w:p>
    <w:p w14:paraId="267E9AA9" w14:textId="77777777" w:rsidR="006265FA" w:rsidRPr="006265FA" w:rsidRDefault="006265FA" w:rsidP="006265FA">
      <w:pPr>
        <w:tabs>
          <w:tab w:val="left" w:pos="0"/>
        </w:tabs>
        <w:spacing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(4) Kamu hizmeti yükümlüsünün seçimine yönelik temel usul açık ihale usulüdür.</w:t>
      </w:r>
    </w:p>
    <w:p w14:paraId="62000F6C" w14:textId="2EB34B43" w:rsidR="006265FA" w:rsidRPr="006265FA" w:rsidRDefault="006265FA" w:rsidP="006265FA">
      <w:pPr>
        <w:tabs>
          <w:tab w:val="left" w:pos="0"/>
        </w:tabs>
        <w:spacing w:after="0" w:line="240" w:lineRule="auto"/>
        <w:jc w:val="both"/>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color w:val="000000"/>
          <w:sz w:val="24"/>
          <w:szCs w:val="24"/>
          <w:lang w:eastAsia="tr-TR"/>
        </w:rPr>
        <w:tab/>
      </w:r>
      <w:r w:rsidRPr="006265FA">
        <w:rPr>
          <w:rFonts w:ascii="Times New Roman" w:eastAsia="Times New Roman" w:hAnsi="Times New Roman" w:cs="Times New Roman"/>
          <w:b/>
          <w:color w:val="000000"/>
          <w:sz w:val="24"/>
          <w:szCs w:val="24"/>
          <w:lang w:eastAsia="tr-TR"/>
        </w:rPr>
        <w:t>Bildirim ve tebligat esasları</w:t>
      </w:r>
    </w:p>
    <w:p w14:paraId="375C8DC2"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Pr="006265FA">
        <w:rPr>
          <w:rFonts w:ascii="Times New Roman" w:eastAsia="Times New Roman" w:hAnsi="Times New Roman" w:cs="Times New Roman"/>
          <w:b/>
          <w:color w:val="000000"/>
          <w:sz w:val="24"/>
          <w:szCs w:val="24"/>
          <w:lang w:eastAsia="tr-TR"/>
        </w:rPr>
        <w:t xml:space="preserve">Madde </w:t>
      </w:r>
      <w:r w:rsidR="004F0724">
        <w:rPr>
          <w:rFonts w:ascii="Times New Roman" w:eastAsia="Times New Roman" w:hAnsi="Times New Roman" w:cs="Times New Roman"/>
          <w:b/>
          <w:color w:val="000000"/>
          <w:sz w:val="24"/>
          <w:szCs w:val="24"/>
          <w:lang w:eastAsia="tr-TR"/>
        </w:rPr>
        <w:t>6</w:t>
      </w:r>
      <w:r w:rsidR="004F0724" w:rsidRPr="006265FA">
        <w:rPr>
          <w:rFonts w:ascii="Times New Roman" w:eastAsia="Times New Roman" w:hAnsi="Times New Roman" w:cs="Times New Roman"/>
          <w:color w:val="000000"/>
          <w:sz w:val="24"/>
          <w:szCs w:val="24"/>
          <w:lang w:eastAsia="tr-TR"/>
        </w:rPr>
        <w:t xml:space="preserve"> </w:t>
      </w:r>
      <w:r w:rsidRPr="006265FA">
        <w:rPr>
          <w:rFonts w:ascii="Times New Roman" w:eastAsia="Times New Roman" w:hAnsi="Times New Roman" w:cs="Times New Roman"/>
          <w:color w:val="000000"/>
          <w:sz w:val="24"/>
          <w:szCs w:val="24"/>
          <w:lang w:eastAsia="tr-TR"/>
        </w:rPr>
        <w:t>– (1) Bakanlık tarafından isteklilere ve istekli olabileceklere tebligat öncelikle imza karşılığı elden yapılır.</w:t>
      </w:r>
    </w:p>
    <w:p w14:paraId="74B7180D"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(2) Tebligatın haklı veya zorunlu nedenlerle birinci fıkrada belirtilen yöntem kullanılarak yapılamaması halinde, iadeli taahhütlü mektupla, elektronik ortamda veya faks yoluyla yapılabilir.</w:t>
      </w:r>
    </w:p>
    <w:p w14:paraId="2F229CFD"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(3) İadeli taahhütlü mektupla yapılan tebligatta, mektubun teslim edildiği tarih tebliğ tarihi sayılır.</w:t>
      </w:r>
    </w:p>
    <w:p w14:paraId="5DED6FE6"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(4) Tebligatın iadeli taahhütlü mektupla bildirime çıkarılmış olması şartı ile faks ile yapılan tebligatta, bildirim tarihi tebliğ tarihi sayılır.</w:t>
      </w:r>
    </w:p>
    <w:p w14:paraId="78EAAA29" w14:textId="47E08405" w:rsidR="006265FA" w:rsidRPr="006265FA" w:rsidRDefault="006265FA" w:rsidP="006265FA">
      <w:pPr>
        <w:tabs>
          <w:tab w:val="left" w:pos="0"/>
        </w:tabs>
        <w:spacing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(5) İstekliler tarafından Bakanlık ile yapılacak yazışmalarda elektronik posta ve faks kullanılamaz.</w:t>
      </w:r>
    </w:p>
    <w:p w14:paraId="5D8EDE67"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b/>
          <w:color w:val="000000"/>
          <w:sz w:val="24"/>
          <w:szCs w:val="24"/>
          <w:lang w:eastAsia="tr-TR"/>
        </w:rPr>
        <w:lastRenderedPageBreak/>
        <w:tab/>
        <w:t xml:space="preserve">Doğrudan temin yöntemi </w:t>
      </w:r>
    </w:p>
    <w:p w14:paraId="4CF70AD5"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Pr="006265FA">
        <w:rPr>
          <w:rFonts w:ascii="Times New Roman" w:eastAsia="Times New Roman" w:hAnsi="Times New Roman" w:cs="Times New Roman"/>
          <w:b/>
          <w:color w:val="000000"/>
          <w:sz w:val="24"/>
          <w:szCs w:val="24"/>
          <w:lang w:eastAsia="tr-TR"/>
        </w:rPr>
        <w:t xml:space="preserve">Madde </w:t>
      </w:r>
      <w:r w:rsidR="004F0724">
        <w:rPr>
          <w:rFonts w:ascii="Times New Roman" w:eastAsia="Times New Roman" w:hAnsi="Times New Roman" w:cs="Times New Roman"/>
          <w:b/>
          <w:color w:val="000000"/>
          <w:sz w:val="24"/>
          <w:szCs w:val="24"/>
          <w:lang w:eastAsia="tr-TR"/>
        </w:rPr>
        <w:t>7</w:t>
      </w:r>
      <w:r w:rsidR="004F0724" w:rsidRPr="006265FA">
        <w:rPr>
          <w:rFonts w:ascii="Times New Roman" w:eastAsia="Times New Roman" w:hAnsi="Times New Roman" w:cs="Times New Roman"/>
          <w:color w:val="000000"/>
          <w:sz w:val="24"/>
          <w:szCs w:val="24"/>
          <w:lang w:eastAsia="tr-TR"/>
        </w:rPr>
        <w:t xml:space="preserve"> </w:t>
      </w:r>
      <w:r w:rsidRPr="006265FA">
        <w:rPr>
          <w:rFonts w:ascii="Times New Roman" w:eastAsia="Times New Roman" w:hAnsi="Times New Roman" w:cs="Times New Roman"/>
          <w:color w:val="000000"/>
          <w:sz w:val="24"/>
          <w:szCs w:val="24"/>
          <w:lang w:eastAsia="tr-TR"/>
        </w:rPr>
        <w:t>– (1) Aşağıda belirtilen durumlarda doğrudan temin yöntemine başvurulabilir:</w:t>
      </w:r>
    </w:p>
    <w:p w14:paraId="3C67590F"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 xml:space="preserve">(a) Demiryolu Yolcu Taşımacılığında Kamu Hizmeti Yükümlülüğü Yönetmeliğinin </w:t>
      </w:r>
      <w:r w:rsidR="00522212">
        <w:rPr>
          <w:rFonts w:ascii="Times New Roman" w:eastAsia="Times New Roman" w:hAnsi="Times New Roman" w:cs="Times New Roman"/>
          <w:color w:val="000000"/>
          <w:sz w:val="24"/>
          <w:szCs w:val="24"/>
          <w:lang w:eastAsia="tr-TR"/>
        </w:rPr>
        <w:t>6</w:t>
      </w:r>
      <w:r w:rsidR="00522212" w:rsidRPr="006265FA">
        <w:rPr>
          <w:rFonts w:ascii="Times New Roman" w:eastAsia="Times New Roman" w:hAnsi="Times New Roman" w:cs="Times New Roman"/>
          <w:color w:val="000000"/>
          <w:sz w:val="24"/>
          <w:szCs w:val="24"/>
          <w:lang w:eastAsia="tr-TR"/>
        </w:rPr>
        <w:t xml:space="preserve"> </w:t>
      </w:r>
      <w:r w:rsidRPr="006265FA">
        <w:rPr>
          <w:rFonts w:ascii="Times New Roman" w:eastAsia="Times New Roman" w:hAnsi="Times New Roman" w:cs="Times New Roman"/>
          <w:color w:val="000000"/>
          <w:sz w:val="24"/>
          <w:szCs w:val="24"/>
          <w:lang w:eastAsia="tr-TR"/>
        </w:rPr>
        <w:t>nc</w:t>
      </w:r>
      <w:r w:rsidR="00522212">
        <w:rPr>
          <w:rFonts w:ascii="Times New Roman" w:eastAsia="Times New Roman" w:hAnsi="Times New Roman" w:cs="Times New Roman"/>
          <w:color w:val="000000"/>
          <w:sz w:val="24"/>
          <w:szCs w:val="24"/>
          <w:lang w:eastAsia="tr-TR"/>
        </w:rPr>
        <w:t>ı</w:t>
      </w:r>
      <w:r w:rsidRPr="006265FA">
        <w:rPr>
          <w:rFonts w:ascii="Times New Roman" w:eastAsia="Times New Roman" w:hAnsi="Times New Roman" w:cs="Times New Roman"/>
          <w:color w:val="000000"/>
          <w:sz w:val="24"/>
          <w:szCs w:val="24"/>
          <w:lang w:eastAsia="tr-TR"/>
        </w:rPr>
        <w:t xml:space="preserve"> maddesinin birinci fıkrasında belirtilen özel haller,</w:t>
      </w:r>
    </w:p>
    <w:p w14:paraId="63D05975"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(b) İhtiyacın tek bir tüzel kişi tarafından karşılanabileceğinin tespit edilmesi,</w:t>
      </w:r>
    </w:p>
    <w:p w14:paraId="4B04C282"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(c) İhtiyacın karşılanmasına yönelik Kanunda tek bir tüzel kişinin özel olarak görevlendirilmesi.</w:t>
      </w:r>
    </w:p>
    <w:p w14:paraId="10A6C960" w14:textId="2172EFB4"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 xml:space="preserve">(2) Bu maddeye göre yapılacak alımlarda ihtiyaçlar, açık ihale usulü için öngörülen esaslar dikkate alınmaksızın, ilan yapılmadan, teminat alınmadan, ihale komisyonu kurma ve </w:t>
      </w:r>
      <w:r w:rsidRPr="007A24F4">
        <w:rPr>
          <w:rFonts w:ascii="Times New Roman" w:eastAsia="Times New Roman" w:hAnsi="Times New Roman" w:cs="Times New Roman"/>
          <w:color w:val="000000"/>
          <w:sz w:val="24"/>
          <w:szCs w:val="24"/>
          <w:lang w:eastAsia="tr-TR"/>
        </w:rPr>
        <w:t>yeterlik kriterlerini</w:t>
      </w:r>
      <w:r w:rsidRPr="006265FA">
        <w:rPr>
          <w:rFonts w:ascii="Times New Roman" w:eastAsia="Times New Roman" w:hAnsi="Times New Roman" w:cs="Times New Roman"/>
          <w:color w:val="000000"/>
          <w:sz w:val="24"/>
          <w:szCs w:val="24"/>
          <w:lang w:eastAsia="tr-TR"/>
        </w:rPr>
        <w:t xml:space="preserve"> arama zorunluluğu bulunmaksızın, değer tespit komisyonu tarafından piyasa araştırması yapılarak temin edilebilir.</w:t>
      </w:r>
    </w:p>
    <w:p w14:paraId="69881AAD"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 xml:space="preserve">(3) Doğrudan temin yönteminde onay belgesi düzenlenmesi, onayı takiben değer tespit komisyonu tarafından piyasa araştırması yapılması ve piyasa araştırmasına ilişkin belgelerin dayanakları ile birlikte onay belgesine eklenmesi zorunludur. Bakanlık </w:t>
      </w:r>
      <w:r w:rsidR="005A1E19">
        <w:rPr>
          <w:rFonts w:ascii="Times New Roman" w:eastAsia="Times New Roman" w:hAnsi="Times New Roman" w:cs="Times New Roman"/>
          <w:color w:val="000000"/>
          <w:sz w:val="24"/>
          <w:szCs w:val="24"/>
          <w:lang w:eastAsia="tr-TR"/>
        </w:rPr>
        <w:t xml:space="preserve">tarafından </w:t>
      </w:r>
      <w:r w:rsidRPr="006265FA">
        <w:rPr>
          <w:rFonts w:ascii="Times New Roman" w:eastAsia="Times New Roman" w:hAnsi="Times New Roman" w:cs="Times New Roman"/>
          <w:color w:val="000000"/>
          <w:sz w:val="24"/>
          <w:szCs w:val="24"/>
          <w:lang w:eastAsia="tr-TR"/>
        </w:rPr>
        <w:t>gerekli görülmesi halinde piyasa araştırmaları, bu Yönetmelikte yer alan net maliyetin belirlenmesine ilişkin esas ve usuller çerçevesinde yapılabilir.</w:t>
      </w:r>
    </w:p>
    <w:p w14:paraId="25743E88"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w:t>
      </w:r>
      <w:r w:rsidR="007A0469">
        <w:rPr>
          <w:rFonts w:ascii="Times New Roman" w:eastAsia="Times New Roman" w:hAnsi="Times New Roman" w:cs="Times New Roman"/>
          <w:color w:val="000000"/>
          <w:sz w:val="24"/>
          <w:szCs w:val="24"/>
          <w:lang w:eastAsia="tr-TR"/>
        </w:rPr>
        <w:t>4</w:t>
      </w:r>
      <w:r w:rsidRPr="006265FA">
        <w:rPr>
          <w:rFonts w:ascii="Times New Roman" w:eastAsia="Times New Roman" w:hAnsi="Times New Roman" w:cs="Times New Roman"/>
          <w:color w:val="000000"/>
          <w:sz w:val="24"/>
          <w:szCs w:val="24"/>
          <w:lang w:eastAsia="tr-TR"/>
        </w:rPr>
        <w:t>) Doğrudan temin ile hizmet alımında en az üç teklif alınır. Ancak bu maddenin birinci fıkrasında belirlenen istisnai hallerde veya sektörde yeterli sayıda demiryolu tren işletmecisinin bulunamaması halinde bu şart aranmaz.</w:t>
      </w:r>
    </w:p>
    <w:p w14:paraId="778FBF85"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w:t>
      </w:r>
      <w:r w:rsidR="007A0469">
        <w:rPr>
          <w:rFonts w:ascii="Times New Roman" w:eastAsia="Times New Roman" w:hAnsi="Times New Roman" w:cs="Times New Roman"/>
          <w:color w:val="000000"/>
          <w:sz w:val="24"/>
          <w:szCs w:val="24"/>
          <w:lang w:eastAsia="tr-TR"/>
        </w:rPr>
        <w:t>5</w:t>
      </w:r>
      <w:r w:rsidRPr="006265FA">
        <w:rPr>
          <w:rFonts w:ascii="Times New Roman" w:eastAsia="Times New Roman" w:hAnsi="Times New Roman" w:cs="Times New Roman"/>
          <w:color w:val="000000"/>
          <w:sz w:val="24"/>
          <w:szCs w:val="24"/>
          <w:lang w:eastAsia="tr-TR"/>
        </w:rPr>
        <w:t>) Doğrudan temin ile alımda istekliler, tekliflerin hazırlanması aşamasında, doğrudan temin dokümanında açıklanmasına ihtiyaç duydukları hususlarla ilgili olarak, doğrudan temin tarihinden yedi iş günü öncesine kadar yazılı olarak açıklama talep edebilir. Bu tarihten sonra yapılacak açıklama talepleri değerlendirmeye alınmaz.</w:t>
      </w:r>
    </w:p>
    <w:p w14:paraId="60B34288"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w:t>
      </w:r>
      <w:r w:rsidR="007A0469">
        <w:rPr>
          <w:rFonts w:ascii="Times New Roman" w:eastAsia="Times New Roman" w:hAnsi="Times New Roman" w:cs="Times New Roman"/>
          <w:color w:val="000000"/>
          <w:sz w:val="24"/>
          <w:szCs w:val="24"/>
          <w:lang w:eastAsia="tr-TR"/>
        </w:rPr>
        <w:t>6</w:t>
      </w:r>
      <w:r w:rsidRPr="006265FA">
        <w:rPr>
          <w:rFonts w:ascii="Times New Roman" w:eastAsia="Times New Roman" w:hAnsi="Times New Roman" w:cs="Times New Roman"/>
          <w:color w:val="000000"/>
          <w:sz w:val="24"/>
          <w:szCs w:val="24"/>
          <w:lang w:eastAsia="tr-TR"/>
        </w:rPr>
        <w:t>) Doğrudan temin ile alımda talebin uygun görülmesi halinde Bakanlık tarafından yapılacak yazılı açıklama, doğrudan temin tarihinden en az üç iş günü öncesinde bilgi sahibi olmalarını temin edecek şekilde doğrudan temin dokümanı alanların tamamına gönderilir veya imza karşılığı elden tebliğ edilir.</w:t>
      </w:r>
    </w:p>
    <w:p w14:paraId="580C46ED"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w:t>
      </w:r>
      <w:r w:rsidR="007A0469">
        <w:rPr>
          <w:rFonts w:ascii="Times New Roman" w:eastAsia="Times New Roman" w:hAnsi="Times New Roman" w:cs="Times New Roman"/>
          <w:color w:val="000000"/>
          <w:sz w:val="24"/>
          <w:szCs w:val="24"/>
          <w:lang w:eastAsia="tr-TR"/>
        </w:rPr>
        <w:t>7</w:t>
      </w:r>
      <w:r w:rsidRPr="006265FA">
        <w:rPr>
          <w:rFonts w:ascii="Times New Roman" w:eastAsia="Times New Roman" w:hAnsi="Times New Roman" w:cs="Times New Roman"/>
          <w:color w:val="000000"/>
          <w:sz w:val="24"/>
          <w:szCs w:val="24"/>
          <w:lang w:eastAsia="tr-TR"/>
        </w:rPr>
        <w:t>) Doğrudan temin kapsamında yapılacak alımlarda fiyat farkı uygulanacağının öngörülmesi halinde Bakanlık, fiyat farkı hesaplama yöntemini ve tekliflerin fiyat farkı dikkate alınarak hazırlanması gerektiğini piyasa araştırması aşamasında isteklilere bildirir.</w:t>
      </w:r>
    </w:p>
    <w:p w14:paraId="6A09E509" w14:textId="77777777" w:rsidR="006265FA" w:rsidRPr="006265FA" w:rsidRDefault="006265FA" w:rsidP="00116A62">
      <w:pPr>
        <w:tabs>
          <w:tab w:val="left" w:pos="0"/>
        </w:tabs>
        <w:spacing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w:t>
      </w:r>
      <w:r w:rsidR="007A0469">
        <w:rPr>
          <w:rFonts w:ascii="Times New Roman" w:eastAsia="Times New Roman" w:hAnsi="Times New Roman" w:cs="Times New Roman"/>
          <w:color w:val="000000"/>
          <w:sz w:val="24"/>
          <w:szCs w:val="24"/>
          <w:lang w:eastAsia="tr-TR"/>
        </w:rPr>
        <w:t>8</w:t>
      </w:r>
      <w:r w:rsidRPr="006265FA">
        <w:rPr>
          <w:rFonts w:ascii="Times New Roman" w:eastAsia="Times New Roman" w:hAnsi="Times New Roman" w:cs="Times New Roman"/>
          <w:color w:val="000000"/>
          <w:sz w:val="24"/>
          <w:szCs w:val="24"/>
          <w:lang w:eastAsia="tr-TR"/>
        </w:rPr>
        <w:t>) Doğrudan temin ile hizmet alımında davet, doğrudan temin dokümanı hazırlanmadan yapılmaz. Doğrudan temin dokümanı içerisinde bulunan teknik, mali, idari ve hukuki detaylar Bakanlık tarafından düzenlenir.</w:t>
      </w:r>
    </w:p>
    <w:p w14:paraId="18A47C8A" w14:textId="3148BCB6"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p>
    <w:p w14:paraId="794A6DAE"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p>
    <w:p w14:paraId="45DB3253" w14:textId="77777777" w:rsidR="006265FA" w:rsidRPr="006265FA" w:rsidRDefault="006265FA" w:rsidP="006265FA">
      <w:pPr>
        <w:spacing w:after="0" w:line="240" w:lineRule="auto"/>
        <w:jc w:val="center"/>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İKİNCİ KISIM</w:t>
      </w:r>
    </w:p>
    <w:p w14:paraId="05266FB9" w14:textId="77777777" w:rsidR="006265FA" w:rsidRPr="006265FA" w:rsidRDefault="006265FA" w:rsidP="006265FA">
      <w:pPr>
        <w:spacing w:after="0" w:line="240" w:lineRule="auto"/>
        <w:jc w:val="center"/>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İsteklilerce Tekliflerin Hazırlanması, Maliyet, Gelir ve Makul Kâr Hesaplama Usulleri</w:t>
      </w:r>
    </w:p>
    <w:p w14:paraId="2E98D051" w14:textId="77777777" w:rsidR="006265FA" w:rsidRPr="006265FA" w:rsidRDefault="006265FA" w:rsidP="006265FA">
      <w:pPr>
        <w:spacing w:after="0" w:line="240" w:lineRule="auto"/>
        <w:jc w:val="center"/>
        <w:rPr>
          <w:rFonts w:ascii="Times New Roman" w:eastAsia="Times New Roman" w:hAnsi="Times New Roman" w:cs="Times New Roman"/>
          <w:b/>
          <w:color w:val="000000" w:themeColor="text1"/>
          <w:sz w:val="24"/>
          <w:szCs w:val="24"/>
          <w:lang w:eastAsia="tr-TR"/>
        </w:rPr>
      </w:pPr>
    </w:p>
    <w:p w14:paraId="377C9189" w14:textId="77777777" w:rsidR="006265FA" w:rsidRPr="006265FA" w:rsidRDefault="006265FA" w:rsidP="006265FA">
      <w:pPr>
        <w:spacing w:after="0" w:line="240" w:lineRule="auto"/>
        <w:jc w:val="center"/>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BİRİNCİ BÖLÜM</w:t>
      </w:r>
    </w:p>
    <w:p w14:paraId="40E81401" w14:textId="77777777" w:rsidR="006265FA" w:rsidRPr="006265FA" w:rsidRDefault="006265FA" w:rsidP="006265FA">
      <w:pPr>
        <w:spacing w:after="0" w:line="240" w:lineRule="atLeast"/>
        <w:jc w:val="center"/>
        <w:rPr>
          <w:rFonts w:ascii="Times New Roman" w:eastAsia="Times New Roman" w:hAnsi="Times New Roman" w:cs="Times New Roman"/>
          <w:b/>
          <w:sz w:val="24"/>
          <w:szCs w:val="24"/>
        </w:rPr>
      </w:pPr>
      <w:r w:rsidRPr="006265FA">
        <w:rPr>
          <w:rFonts w:ascii="Times New Roman" w:eastAsia="Times New Roman" w:hAnsi="Times New Roman" w:cs="Times New Roman"/>
          <w:b/>
          <w:sz w:val="24"/>
          <w:szCs w:val="24"/>
        </w:rPr>
        <w:t>Ortak Hükümler</w:t>
      </w:r>
    </w:p>
    <w:p w14:paraId="22543F09"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p>
    <w:p w14:paraId="1502F97D" w14:textId="77777777" w:rsidR="006265FA" w:rsidRPr="006265FA" w:rsidRDefault="006265FA" w:rsidP="006265FA">
      <w:pPr>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Fiyat tekliflerinin hazırlanması</w:t>
      </w:r>
    </w:p>
    <w:p w14:paraId="2E29F33F"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474742">
        <w:rPr>
          <w:rFonts w:ascii="Times New Roman" w:eastAsia="Times New Roman" w:hAnsi="Times New Roman" w:cs="Times New Roman"/>
          <w:b/>
          <w:sz w:val="24"/>
          <w:szCs w:val="24"/>
          <w:lang w:eastAsia="tr-TR"/>
        </w:rPr>
        <w:t>8</w:t>
      </w:r>
      <w:r w:rsidR="00474742"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b/>
          <w:sz w:val="24"/>
          <w:szCs w:val="24"/>
          <w:lang w:eastAsia="tr-TR"/>
        </w:rPr>
        <w:t>–</w:t>
      </w:r>
      <w:r w:rsidRPr="006265FA">
        <w:rPr>
          <w:rFonts w:ascii="Times New Roman" w:eastAsia="Times New Roman" w:hAnsi="Times New Roman" w:cs="Times New Roman"/>
          <w:sz w:val="24"/>
          <w:szCs w:val="24"/>
          <w:lang w:eastAsia="tr-TR"/>
        </w:rPr>
        <w:t xml:space="preserve"> (1) Fiyat teklifleri isteklilerce bu Yönetmeliğin ekinde yayımlanan sefer esaslı net maliyet teklif hesap cetveli ve bu cetvele esas oluşturan maliyet ve gelir tabloları dikkate alınarak hazırlanır.</w:t>
      </w:r>
    </w:p>
    <w:p w14:paraId="1A6592A1"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(2) Maliyetler, sözleşme süresi boyunca her bir hatta kat edilecek toplam tren-km ve birim tren-km bazında hesaplanarak, maliyet kalemleri tablosunun ilgili kısımlarında gösterilir.</w:t>
      </w:r>
    </w:p>
    <w:p w14:paraId="45B6DCB1"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lastRenderedPageBreak/>
        <w:tab/>
        <w:t xml:space="preserve">(3) </w:t>
      </w:r>
      <w:r w:rsidR="00557FAE">
        <w:rPr>
          <w:rFonts w:ascii="Times New Roman" w:eastAsia="Times New Roman" w:hAnsi="Times New Roman" w:cs="Times New Roman"/>
          <w:sz w:val="24"/>
          <w:szCs w:val="24"/>
          <w:lang w:eastAsia="tr-TR"/>
        </w:rPr>
        <w:t>Bilet g</w:t>
      </w:r>
      <w:r w:rsidRPr="006265FA">
        <w:rPr>
          <w:rFonts w:ascii="Times New Roman" w:eastAsia="Times New Roman" w:hAnsi="Times New Roman" w:cs="Times New Roman"/>
          <w:sz w:val="24"/>
          <w:szCs w:val="24"/>
          <w:lang w:eastAsia="tr-TR"/>
        </w:rPr>
        <w:t>elirler</w:t>
      </w:r>
      <w:r w:rsidR="00557FAE">
        <w:rPr>
          <w:rFonts w:ascii="Times New Roman" w:eastAsia="Times New Roman" w:hAnsi="Times New Roman" w:cs="Times New Roman"/>
          <w:sz w:val="24"/>
          <w:szCs w:val="24"/>
          <w:lang w:eastAsia="tr-TR"/>
        </w:rPr>
        <w:t>i</w:t>
      </w:r>
      <w:r w:rsidRPr="006265FA">
        <w:rPr>
          <w:rFonts w:ascii="Times New Roman" w:eastAsia="Times New Roman" w:hAnsi="Times New Roman" w:cs="Times New Roman"/>
          <w:sz w:val="24"/>
          <w:szCs w:val="24"/>
          <w:lang w:eastAsia="tr-TR"/>
        </w:rPr>
        <w:t>, sefer başı ve toplam sefer sayısı esas alınarak hazırlanır ve gelir kalemleri tablosunda gösterilir.</w:t>
      </w:r>
    </w:p>
    <w:p w14:paraId="133D409B" w14:textId="40F53150" w:rsidR="006265FA" w:rsidRDefault="006265FA" w:rsidP="004175DF">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(4) İsteklilerce teklif edilecek maliyet ve gelir kalemlerinin hesaplanmasında bu Yönetmelikte düzenlenen ilkeler öncelikle dikkate alınır. Hesap yöntemlerine ilişkin diğer ayrıntılar ihale dokümanlarında düzenlenir.</w:t>
      </w:r>
    </w:p>
    <w:p w14:paraId="2FE426AB" w14:textId="77777777" w:rsidR="00B04EC5" w:rsidRPr="00D3173C" w:rsidRDefault="00B04EC5" w:rsidP="00B04EC5">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ab/>
      </w:r>
      <w:r w:rsidRPr="00D3173C">
        <w:rPr>
          <w:rFonts w:ascii="Times New Roman" w:eastAsia="Times New Roman" w:hAnsi="Times New Roman" w:cs="Times New Roman"/>
          <w:b/>
          <w:sz w:val="24"/>
          <w:szCs w:val="24"/>
          <w:lang w:eastAsia="tr-TR"/>
        </w:rPr>
        <w:t>Doğrudan elde edilemeyen bilet gelirleri</w:t>
      </w:r>
    </w:p>
    <w:p w14:paraId="5EAC35FA" w14:textId="77777777" w:rsidR="00B04EC5" w:rsidRPr="00D3173C" w:rsidRDefault="00B04EC5" w:rsidP="004175DF">
      <w:pPr>
        <w:spacing w:after="0" w:line="240" w:lineRule="auto"/>
        <w:ind w:firstLine="708"/>
        <w:jc w:val="both"/>
        <w:rPr>
          <w:rFonts w:ascii="Times New Roman" w:eastAsia="Times New Roman" w:hAnsi="Times New Roman" w:cs="Times New Roman"/>
          <w:sz w:val="24"/>
          <w:szCs w:val="24"/>
          <w:lang w:eastAsia="tr-TR"/>
        </w:rPr>
      </w:pPr>
      <w:r w:rsidRPr="00D3173C">
        <w:rPr>
          <w:rFonts w:ascii="Times New Roman" w:eastAsia="Times New Roman" w:hAnsi="Times New Roman" w:cs="Times New Roman"/>
          <w:b/>
          <w:sz w:val="24"/>
          <w:szCs w:val="24"/>
          <w:lang w:eastAsia="tr-TR"/>
        </w:rPr>
        <w:t>MADDE 9</w:t>
      </w:r>
      <w:r w:rsidRPr="00D3173C">
        <w:rPr>
          <w:rFonts w:ascii="Times New Roman" w:eastAsia="Times New Roman" w:hAnsi="Times New Roman" w:cs="Times New Roman"/>
          <w:sz w:val="24"/>
          <w:szCs w:val="24"/>
          <w:lang w:eastAsia="tr-TR"/>
        </w:rPr>
        <w:t xml:space="preserve"> </w:t>
      </w:r>
      <w:r w:rsidRPr="00D3173C">
        <w:rPr>
          <w:rFonts w:ascii="Times New Roman" w:eastAsia="Times New Roman" w:hAnsi="Times New Roman" w:cs="Times New Roman"/>
          <w:b/>
          <w:sz w:val="24"/>
          <w:szCs w:val="24"/>
          <w:lang w:eastAsia="tr-TR"/>
        </w:rPr>
        <w:t>–</w:t>
      </w:r>
      <w:r w:rsidRPr="00D3173C">
        <w:rPr>
          <w:rFonts w:ascii="Times New Roman" w:eastAsia="Times New Roman" w:hAnsi="Times New Roman" w:cs="Times New Roman"/>
          <w:sz w:val="24"/>
          <w:szCs w:val="24"/>
          <w:lang w:eastAsia="tr-TR"/>
        </w:rPr>
        <w:t xml:space="preserve"> (1) Mevzuat gereği gerçekleştirilecek ücretsiz ve indirimli seyahatler nedeniyle doğrudan bu nitelikteki yolculardan elde edilemeyen bilet gelirleri dolaylı olarak kamu hizmeti bedeli içerisine dahil edilir.  </w:t>
      </w:r>
    </w:p>
    <w:p w14:paraId="0F9F9915" w14:textId="77777777" w:rsidR="00B04EC5" w:rsidRPr="00D3173C" w:rsidRDefault="00B04EC5" w:rsidP="006265FA">
      <w:pPr>
        <w:spacing w:line="240" w:lineRule="auto"/>
        <w:jc w:val="both"/>
        <w:rPr>
          <w:rFonts w:ascii="Times New Roman" w:eastAsia="Times New Roman" w:hAnsi="Times New Roman" w:cs="Times New Roman"/>
          <w:sz w:val="24"/>
          <w:szCs w:val="24"/>
          <w:lang w:eastAsia="tr-TR"/>
        </w:rPr>
      </w:pPr>
      <w:r w:rsidRPr="00D3173C">
        <w:rPr>
          <w:rFonts w:ascii="Times New Roman" w:eastAsia="Times New Roman" w:hAnsi="Times New Roman" w:cs="Times New Roman"/>
          <w:sz w:val="24"/>
          <w:szCs w:val="24"/>
          <w:lang w:eastAsia="tr-TR"/>
        </w:rPr>
        <w:tab/>
        <w:t>(</w:t>
      </w:r>
      <w:r w:rsidR="004175DF" w:rsidRPr="00D3173C">
        <w:rPr>
          <w:rFonts w:ascii="Times New Roman" w:eastAsia="Times New Roman" w:hAnsi="Times New Roman" w:cs="Times New Roman"/>
          <w:sz w:val="24"/>
          <w:szCs w:val="24"/>
          <w:lang w:eastAsia="tr-TR"/>
        </w:rPr>
        <w:t>2</w:t>
      </w:r>
      <w:r w:rsidRPr="00D3173C">
        <w:rPr>
          <w:rFonts w:ascii="Times New Roman" w:eastAsia="Times New Roman" w:hAnsi="Times New Roman" w:cs="Times New Roman"/>
          <w:sz w:val="24"/>
          <w:szCs w:val="24"/>
          <w:lang w:eastAsia="tr-TR"/>
        </w:rPr>
        <w:t xml:space="preserve">) İstekliler doğrudan elde edilemeyen bu kapsamdaki bilet gelirlerini Bakanlık veya üçüncü kişilerden talep edemez. </w:t>
      </w:r>
    </w:p>
    <w:p w14:paraId="78C06543" w14:textId="77777777" w:rsidR="006265FA" w:rsidRPr="006265FA" w:rsidRDefault="006265FA" w:rsidP="006265FA">
      <w:pPr>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ab/>
        <w:t>Fiyat tekliflerine dâhil edilemeyecek maliyetler</w:t>
      </w:r>
    </w:p>
    <w:p w14:paraId="07F9A2BF"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B04EC5">
        <w:rPr>
          <w:rFonts w:ascii="Times New Roman" w:eastAsia="Times New Roman" w:hAnsi="Times New Roman" w:cs="Times New Roman"/>
          <w:b/>
          <w:sz w:val="24"/>
          <w:szCs w:val="24"/>
          <w:lang w:eastAsia="tr-TR"/>
        </w:rPr>
        <w:t>10</w:t>
      </w:r>
      <w:r w:rsidR="00B04EC5" w:rsidRPr="006265FA">
        <w:rPr>
          <w:rFonts w:ascii="Times New Roman" w:eastAsia="Times New Roman" w:hAnsi="Times New Roman" w:cs="Times New Roman"/>
          <w:sz w:val="24"/>
          <w:szCs w:val="24"/>
          <w:lang w:eastAsia="tr-TR"/>
        </w:rPr>
        <w:t xml:space="preserve"> </w:t>
      </w:r>
      <w:r w:rsidR="00ED356B" w:rsidRPr="006265FA">
        <w:rPr>
          <w:rFonts w:ascii="Times New Roman" w:eastAsia="Times New Roman" w:hAnsi="Times New Roman" w:cs="Times New Roman"/>
          <w:b/>
          <w:sz w:val="24"/>
          <w:szCs w:val="24"/>
          <w:lang w:eastAsia="tr-TR"/>
        </w:rPr>
        <w:t>–</w:t>
      </w:r>
      <w:r w:rsidRPr="006265FA">
        <w:rPr>
          <w:rFonts w:ascii="Times New Roman" w:eastAsia="Times New Roman" w:hAnsi="Times New Roman" w:cs="Times New Roman"/>
          <w:sz w:val="24"/>
          <w:szCs w:val="24"/>
          <w:lang w:eastAsia="tr-TR"/>
        </w:rPr>
        <w:t xml:space="preserve"> (1) Kamu hizmetinde değerlendirilmek üzere üçüncü kişilerden kiralama yöntemiyle envantere dahil edilen demiryolu araçları için maliyet tablosunda ve sefer esaslı net maliyet teklif hesap cetvelinde amortisman maliyeti belirlenemez.</w:t>
      </w:r>
    </w:p>
    <w:p w14:paraId="0EE51FFA" w14:textId="77777777" w:rsidR="006265FA" w:rsidRPr="006265FA" w:rsidRDefault="006265FA" w:rsidP="006265FA">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(2) İstekli ile üçüncü kişiler arasında akdedilen kira sözleşmesi bedelinin bakım, enerji, yakıt, sigorta, garanti ve diğer bedelleri içerecek şekilde tespit edilmesi halinde; kiralama kapsamı dışında kalan bu tür bedeller, sefer esaslı net maliyet teklif hesap cetvelinde ve maliyet tablosunda gösterilecek kiralama maliyetlerinin hesaplanmasında dikkate alınmaz.</w:t>
      </w:r>
    </w:p>
    <w:p w14:paraId="07088234" w14:textId="77777777" w:rsidR="006265FA" w:rsidRPr="006265FA" w:rsidRDefault="006265FA" w:rsidP="006265FA">
      <w:pPr>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Makul kâr oranları</w:t>
      </w:r>
    </w:p>
    <w:p w14:paraId="6C77CA32" w14:textId="77777777" w:rsidR="006265FA" w:rsidRPr="006265FA" w:rsidRDefault="006265FA" w:rsidP="00116A62">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787AC3" w:rsidRPr="006265FA">
        <w:rPr>
          <w:rFonts w:ascii="Times New Roman" w:eastAsia="Times New Roman" w:hAnsi="Times New Roman" w:cs="Times New Roman"/>
          <w:b/>
          <w:sz w:val="24"/>
          <w:szCs w:val="24"/>
          <w:lang w:eastAsia="tr-TR"/>
        </w:rPr>
        <w:t>1</w:t>
      </w:r>
      <w:r w:rsidR="00787AC3">
        <w:rPr>
          <w:rFonts w:ascii="Times New Roman" w:eastAsia="Times New Roman" w:hAnsi="Times New Roman" w:cs="Times New Roman"/>
          <w:b/>
          <w:sz w:val="24"/>
          <w:szCs w:val="24"/>
          <w:lang w:eastAsia="tr-TR"/>
        </w:rPr>
        <w:t>1</w:t>
      </w:r>
      <w:r w:rsidR="00787AC3" w:rsidRPr="006265FA">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 (1) İstekliler fiyat tekliflerinde, ihale ilanında bildirilen azami makul kâr oranını aşmamak kaydıyla aynı hizmet grubuna dâhil olup olmadığı fark etmeksizin her bir hat için farklı makul kar oranları belirleyebilir.</w:t>
      </w:r>
    </w:p>
    <w:p w14:paraId="4A94E10A"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r>
    </w:p>
    <w:p w14:paraId="4C8A26A8"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p>
    <w:p w14:paraId="6AF9D5B1" w14:textId="77777777" w:rsidR="006265FA" w:rsidRPr="006265FA" w:rsidRDefault="006265FA" w:rsidP="006265FA">
      <w:pPr>
        <w:spacing w:after="0" w:line="240" w:lineRule="auto"/>
        <w:jc w:val="center"/>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İKİNCİ BÖLÜM</w:t>
      </w:r>
    </w:p>
    <w:p w14:paraId="0D87DF44" w14:textId="77777777" w:rsidR="006265FA" w:rsidRPr="006265FA" w:rsidRDefault="006265FA" w:rsidP="006265FA">
      <w:pPr>
        <w:spacing w:after="0" w:line="240" w:lineRule="atLeast"/>
        <w:jc w:val="center"/>
        <w:rPr>
          <w:rFonts w:ascii="Times New Roman" w:eastAsia="Times New Roman" w:hAnsi="Times New Roman" w:cs="Times New Roman"/>
          <w:b/>
          <w:sz w:val="24"/>
          <w:szCs w:val="24"/>
        </w:rPr>
      </w:pPr>
      <w:r w:rsidRPr="006265FA">
        <w:rPr>
          <w:rFonts w:ascii="Times New Roman" w:eastAsia="Times New Roman" w:hAnsi="Times New Roman" w:cs="Times New Roman"/>
          <w:b/>
          <w:sz w:val="24"/>
          <w:szCs w:val="24"/>
        </w:rPr>
        <w:t>Maliyetler</w:t>
      </w:r>
    </w:p>
    <w:p w14:paraId="308CDFD6"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p>
    <w:p w14:paraId="2773EE0F"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Teklife esas maliyet kalemleri</w:t>
      </w:r>
    </w:p>
    <w:p w14:paraId="25807CB5"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 xml:space="preserve">Madde </w:t>
      </w:r>
      <w:r w:rsidR="0073257C" w:rsidRPr="006265FA">
        <w:rPr>
          <w:rFonts w:ascii="Times New Roman" w:eastAsia="Times New Roman" w:hAnsi="Times New Roman" w:cs="Times New Roman"/>
          <w:b/>
          <w:sz w:val="24"/>
          <w:szCs w:val="24"/>
          <w:lang w:eastAsia="tr-TR"/>
        </w:rPr>
        <w:t>1</w:t>
      </w:r>
      <w:r w:rsidR="0073257C">
        <w:rPr>
          <w:rFonts w:ascii="Times New Roman" w:eastAsia="Times New Roman" w:hAnsi="Times New Roman" w:cs="Times New Roman"/>
          <w:b/>
          <w:sz w:val="24"/>
          <w:szCs w:val="24"/>
          <w:lang w:eastAsia="tr-TR"/>
        </w:rPr>
        <w:t>2</w:t>
      </w:r>
      <w:r w:rsidR="0073257C" w:rsidRPr="006265FA">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 xml:space="preserve">– (1) Teklife esas maliyetler isteklilerce ihale dokümanında belirtilen hizmet gruplarına ait her bir hat kapsamında katlanmaya hazır oldukları; </w:t>
      </w:r>
    </w:p>
    <w:p w14:paraId="4D3CFBA1" w14:textId="0A715EFF"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a) </w:t>
      </w:r>
      <w:r w:rsidR="00CB35F3">
        <w:rPr>
          <w:rFonts w:ascii="Times New Roman" w:eastAsia="Times New Roman" w:hAnsi="Times New Roman" w:cs="Times New Roman"/>
          <w:sz w:val="24"/>
          <w:szCs w:val="24"/>
          <w:lang w:eastAsia="tr-TR"/>
        </w:rPr>
        <w:t>A</w:t>
      </w:r>
      <w:r w:rsidRPr="006265FA">
        <w:rPr>
          <w:rFonts w:ascii="Times New Roman" w:eastAsia="Times New Roman" w:hAnsi="Times New Roman" w:cs="Times New Roman"/>
          <w:sz w:val="24"/>
          <w:szCs w:val="24"/>
          <w:lang w:eastAsia="tr-TR"/>
        </w:rPr>
        <w:t>ltyapı kullanım,</w:t>
      </w:r>
    </w:p>
    <w:p w14:paraId="378E1B17" w14:textId="3A562159"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b) </w:t>
      </w:r>
      <w:r w:rsidR="00CB35F3">
        <w:rPr>
          <w:rFonts w:ascii="Times New Roman" w:eastAsia="Times New Roman" w:hAnsi="Times New Roman" w:cs="Times New Roman"/>
          <w:sz w:val="24"/>
          <w:szCs w:val="24"/>
          <w:lang w:eastAsia="tr-TR"/>
        </w:rPr>
        <w:t>E</w:t>
      </w:r>
      <w:r w:rsidRPr="006265FA">
        <w:rPr>
          <w:rFonts w:ascii="Times New Roman" w:eastAsia="Times New Roman" w:hAnsi="Times New Roman" w:cs="Times New Roman"/>
          <w:sz w:val="24"/>
          <w:szCs w:val="24"/>
          <w:lang w:eastAsia="tr-TR"/>
        </w:rPr>
        <w:t>nerji ve/veya yakıt,</w:t>
      </w:r>
    </w:p>
    <w:p w14:paraId="61B225C2" w14:textId="154A1C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c) </w:t>
      </w:r>
      <w:r w:rsidR="00CB35F3">
        <w:rPr>
          <w:rFonts w:ascii="Times New Roman" w:eastAsia="Times New Roman" w:hAnsi="Times New Roman" w:cs="Times New Roman"/>
          <w:sz w:val="24"/>
          <w:szCs w:val="24"/>
          <w:lang w:eastAsia="tr-TR"/>
        </w:rPr>
        <w:t>A</w:t>
      </w:r>
      <w:r w:rsidRPr="006265FA">
        <w:rPr>
          <w:rFonts w:ascii="Times New Roman" w:eastAsia="Times New Roman" w:hAnsi="Times New Roman" w:cs="Times New Roman"/>
          <w:sz w:val="24"/>
          <w:szCs w:val="24"/>
          <w:lang w:eastAsia="tr-TR"/>
        </w:rPr>
        <w:t xml:space="preserve">raç bakım, </w:t>
      </w:r>
    </w:p>
    <w:p w14:paraId="0A5F6C9B" w14:textId="5732BF7F"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ç) </w:t>
      </w:r>
      <w:r w:rsidR="00CB35F3">
        <w:rPr>
          <w:rFonts w:ascii="Times New Roman" w:eastAsia="Times New Roman" w:hAnsi="Times New Roman" w:cs="Times New Roman"/>
          <w:sz w:val="24"/>
          <w:szCs w:val="24"/>
          <w:lang w:eastAsia="tr-TR"/>
        </w:rPr>
        <w:t>A</w:t>
      </w:r>
      <w:r w:rsidRPr="006265FA">
        <w:rPr>
          <w:rFonts w:ascii="Times New Roman" w:eastAsia="Times New Roman" w:hAnsi="Times New Roman" w:cs="Times New Roman"/>
          <w:sz w:val="24"/>
          <w:szCs w:val="24"/>
          <w:lang w:eastAsia="tr-TR"/>
        </w:rPr>
        <w:t xml:space="preserve">mortisman ya da kiralama, </w:t>
      </w:r>
    </w:p>
    <w:p w14:paraId="09D623B8" w14:textId="50E942CD"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d) </w:t>
      </w:r>
      <w:r w:rsidR="00CB35F3">
        <w:rPr>
          <w:rFonts w:ascii="Times New Roman" w:eastAsia="Times New Roman" w:hAnsi="Times New Roman" w:cs="Times New Roman"/>
          <w:sz w:val="24"/>
          <w:szCs w:val="24"/>
          <w:lang w:eastAsia="tr-TR"/>
        </w:rPr>
        <w:t>T</w:t>
      </w:r>
      <w:r w:rsidRPr="006265FA">
        <w:rPr>
          <w:rFonts w:ascii="Times New Roman" w:eastAsia="Times New Roman" w:hAnsi="Times New Roman" w:cs="Times New Roman"/>
          <w:sz w:val="24"/>
          <w:szCs w:val="24"/>
          <w:lang w:eastAsia="tr-TR"/>
        </w:rPr>
        <w:t xml:space="preserve">ren üstü personel, </w:t>
      </w:r>
    </w:p>
    <w:p w14:paraId="7725002A" w14:textId="1FB4A03F"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e) </w:t>
      </w:r>
      <w:r w:rsidR="00CB35F3">
        <w:rPr>
          <w:rFonts w:ascii="Times New Roman" w:eastAsia="Times New Roman" w:hAnsi="Times New Roman" w:cs="Times New Roman"/>
          <w:sz w:val="24"/>
          <w:szCs w:val="24"/>
          <w:lang w:eastAsia="tr-TR"/>
        </w:rPr>
        <w:t>B</w:t>
      </w:r>
      <w:r w:rsidRPr="006265FA">
        <w:rPr>
          <w:rFonts w:ascii="Times New Roman" w:eastAsia="Times New Roman" w:hAnsi="Times New Roman" w:cs="Times New Roman"/>
          <w:sz w:val="24"/>
          <w:szCs w:val="24"/>
          <w:lang w:eastAsia="tr-TR"/>
        </w:rPr>
        <w:t>iletleme,</w:t>
      </w:r>
    </w:p>
    <w:p w14:paraId="61843F8B" w14:textId="6F744855" w:rsidR="009500A3"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f) </w:t>
      </w:r>
      <w:r w:rsidR="00CB35F3">
        <w:rPr>
          <w:rFonts w:ascii="Times New Roman" w:eastAsia="Times New Roman" w:hAnsi="Times New Roman" w:cs="Times New Roman"/>
          <w:sz w:val="24"/>
          <w:szCs w:val="24"/>
          <w:lang w:eastAsia="tr-TR"/>
        </w:rPr>
        <w:t>Y</w:t>
      </w:r>
      <w:r w:rsidR="008820CD">
        <w:rPr>
          <w:rFonts w:ascii="Times New Roman" w:eastAsia="Times New Roman" w:hAnsi="Times New Roman" w:cs="Times New Roman"/>
          <w:sz w:val="24"/>
          <w:szCs w:val="24"/>
          <w:lang w:eastAsia="tr-TR"/>
        </w:rPr>
        <w:t>enileme</w:t>
      </w:r>
      <w:r w:rsidR="00B04EC5">
        <w:rPr>
          <w:rFonts w:ascii="Times New Roman" w:eastAsia="Times New Roman" w:hAnsi="Times New Roman" w:cs="Times New Roman"/>
          <w:sz w:val="24"/>
          <w:szCs w:val="24"/>
          <w:lang w:eastAsia="tr-TR"/>
        </w:rPr>
        <w:t>,</w:t>
      </w:r>
    </w:p>
    <w:p w14:paraId="2986B41B" w14:textId="5B07CE9A" w:rsidR="006265FA" w:rsidRPr="006265FA" w:rsidRDefault="009500A3" w:rsidP="006265F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g) </w:t>
      </w:r>
      <w:r w:rsidR="00CB35F3">
        <w:rPr>
          <w:rFonts w:ascii="Times New Roman" w:eastAsia="Times New Roman" w:hAnsi="Times New Roman" w:cs="Times New Roman"/>
          <w:sz w:val="24"/>
          <w:szCs w:val="24"/>
          <w:lang w:eastAsia="tr-TR"/>
        </w:rPr>
        <w:t>G</w:t>
      </w:r>
      <w:r>
        <w:rPr>
          <w:rFonts w:ascii="Times New Roman" w:eastAsia="Times New Roman" w:hAnsi="Times New Roman" w:cs="Times New Roman"/>
          <w:sz w:val="24"/>
          <w:szCs w:val="24"/>
          <w:lang w:eastAsia="tr-TR"/>
        </w:rPr>
        <w:t xml:space="preserve">enel yönetim </w:t>
      </w:r>
    </w:p>
    <w:p w14:paraId="2FB825E8" w14:textId="77777777" w:rsidR="006265FA" w:rsidRPr="006265FA" w:rsidRDefault="006265FA" w:rsidP="006265FA">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masrafları için birim tren-km ve toplam tren-km değerleri esas alınarak hazırlanır ve maliyet kalemleri tablosunda gösterilir.</w:t>
      </w:r>
    </w:p>
    <w:p w14:paraId="469314AA" w14:textId="25E0AD8A" w:rsidR="006265FA" w:rsidRPr="006265FA" w:rsidRDefault="006265FA" w:rsidP="002C6A1A">
      <w:pPr>
        <w:spacing w:after="0" w:line="240" w:lineRule="auto"/>
        <w:ind w:firstLine="708"/>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Araç bakım maliyetleri</w:t>
      </w:r>
    </w:p>
    <w:p w14:paraId="138CA05E"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MADDE 13</w:t>
      </w:r>
      <w:r w:rsidRPr="006265FA">
        <w:rPr>
          <w:rFonts w:ascii="Times New Roman" w:eastAsia="Times New Roman" w:hAnsi="Times New Roman" w:cs="Times New Roman"/>
          <w:sz w:val="24"/>
          <w:szCs w:val="24"/>
          <w:lang w:eastAsia="tr-TR"/>
        </w:rPr>
        <w:t xml:space="preserve"> – (1) Araç bakım maliyetleri, ihale dokümanında belirtilen her bir hat kapsamında çalıştırılmak üzere isteklilerce teklif edilen araç envanterine dâhil tren teşkilatlarında bulunan lokomotif ve vagonların her bir modeli için hazırlanır.</w:t>
      </w:r>
    </w:p>
    <w:p w14:paraId="14F0EB20" w14:textId="221CE5F7" w:rsidR="006265FA" w:rsidRPr="006265FA" w:rsidRDefault="006265FA" w:rsidP="00294E48">
      <w:pPr>
        <w:jc w:val="both"/>
      </w:pPr>
      <w:r w:rsidRPr="006265FA">
        <w:rPr>
          <w:rFonts w:ascii="Times New Roman" w:eastAsia="Times New Roman" w:hAnsi="Times New Roman" w:cs="Times New Roman"/>
          <w:sz w:val="24"/>
          <w:szCs w:val="24"/>
          <w:lang w:eastAsia="tr-TR"/>
        </w:rPr>
        <w:lastRenderedPageBreak/>
        <w:tab/>
        <w:t>(2) Araç bakım maliyetlerinin hesaplanmasında teklif edilecek her bir modelin araç</w:t>
      </w:r>
      <w:r w:rsidR="00294E48">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bakım program</w:t>
      </w:r>
      <w:r w:rsidR="00D3173C">
        <w:rPr>
          <w:rFonts w:ascii="Times New Roman" w:eastAsia="Times New Roman" w:hAnsi="Times New Roman" w:cs="Times New Roman"/>
          <w:sz w:val="24"/>
          <w:szCs w:val="24"/>
          <w:lang w:eastAsia="tr-TR"/>
        </w:rPr>
        <w:t>ın</w:t>
      </w:r>
      <w:r w:rsidRPr="006265FA">
        <w:rPr>
          <w:rFonts w:ascii="Times New Roman" w:eastAsia="Times New Roman" w:hAnsi="Times New Roman" w:cs="Times New Roman"/>
          <w:sz w:val="24"/>
          <w:szCs w:val="24"/>
          <w:lang w:eastAsia="tr-TR"/>
        </w:rPr>
        <w:t xml:space="preserve">da </w:t>
      </w:r>
      <w:r w:rsidR="00D3173C">
        <w:rPr>
          <w:rFonts w:ascii="Times New Roman" w:eastAsia="Times New Roman" w:hAnsi="Times New Roman" w:cs="Times New Roman"/>
          <w:sz w:val="24"/>
          <w:szCs w:val="24"/>
          <w:lang w:eastAsia="tr-TR"/>
        </w:rPr>
        <w:t>belirlenen servise hazırlama bakım giderleri</w:t>
      </w:r>
      <w:r w:rsidRPr="006265FA">
        <w:rPr>
          <w:rFonts w:ascii="Times New Roman" w:eastAsia="Times New Roman" w:hAnsi="Times New Roman" w:cs="Times New Roman"/>
          <w:sz w:val="24"/>
          <w:szCs w:val="24"/>
          <w:lang w:eastAsia="tr-TR"/>
        </w:rPr>
        <w:t>, ilan tarihindeki tahmini değerleri ile tespit edilir.</w:t>
      </w:r>
    </w:p>
    <w:p w14:paraId="7978EE35" w14:textId="77777777" w:rsidR="006265FA" w:rsidRPr="006265FA" w:rsidRDefault="006265FA" w:rsidP="006265FA">
      <w:pPr>
        <w:spacing w:after="0" w:line="240" w:lineRule="auto"/>
        <w:jc w:val="both"/>
        <w:rPr>
          <w:rFonts w:ascii="Times New Roman" w:eastAsia="Times New Roman" w:hAnsi="Times New Roman" w:cs="Times New Roman"/>
          <w:b/>
          <w:sz w:val="24"/>
          <w:szCs w:val="24"/>
          <w:lang w:eastAsia="tr-TR"/>
        </w:rPr>
      </w:pPr>
      <w:r w:rsidRPr="006265FA" w:rsidDel="00671159">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b/>
          <w:sz w:val="24"/>
          <w:szCs w:val="24"/>
          <w:lang w:eastAsia="tr-TR"/>
        </w:rPr>
        <w:tab/>
        <w:t>Tren üstü personel maliyetleri</w:t>
      </w:r>
    </w:p>
    <w:p w14:paraId="2F576150" w14:textId="2944772C"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MADDE 14</w:t>
      </w:r>
      <w:r w:rsidRPr="006265FA">
        <w:rPr>
          <w:rFonts w:ascii="Times New Roman" w:eastAsia="Times New Roman" w:hAnsi="Times New Roman" w:cs="Times New Roman"/>
          <w:sz w:val="24"/>
          <w:szCs w:val="24"/>
          <w:lang w:eastAsia="tr-TR"/>
        </w:rPr>
        <w:t xml:space="preserve"> – (1) İhale dokümanında belirtilen her bir hat kesiminde gerçekleştirilecek hizmete ait tren üstünde çalıştırılacak personelin maliyetleri, farklı nitelik veya iş tanımları uyarınca ayrı ayrı belirlenmek üzere ihale ilan tarihinde geçerli </w:t>
      </w:r>
      <w:r w:rsidRPr="00D3173C">
        <w:rPr>
          <w:rFonts w:ascii="Times New Roman" w:eastAsia="Times New Roman" w:hAnsi="Times New Roman" w:cs="Times New Roman"/>
          <w:sz w:val="24"/>
          <w:szCs w:val="24"/>
          <w:lang w:eastAsia="tr-TR"/>
        </w:rPr>
        <w:t xml:space="preserve">brüt asgari </w:t>
      </w:r>
      <w:r w:rsidRPr="00976E43">
        <w:rPr>
          <w:rFonts w:ascii="Times New Roman" w:eastAsia="Times New Roman" w:hAnsi="Times New Roman" w:cs="Times New Roman"/>
          <w:sz w:val="24"/>
          <w:szCs w:val="24"/>
          <w:lang w:eastAsia="tr-TR"/>
        </w:rPr>
        <w:t>ücret</w:t>
      </w:r>
      <w:r w:rsidR="00330B0C" w:rsidRPr="00976E43">
        <w:rPr>
          <w:rFonts w:ascii="Times New Roman" w:eastAsia="Times New Roman" w:hAnsi="Times New Roman" w:cs="Times New Roman"/>
          <w:sz w:val="24"/>
          <w:szCs w:val="24"/>
          <w:lang w:eastAsia="tr-TR"/>
        </w:rPr>
        <w:t>e</w:t>
      </w:r>
      <w:r w:rsidR="00CB3AD0" w:rsidRPr="00976E43">
        <w:rPr>
          <w:rFonts w:ascii="Times New Roman" w:eastAsia="Times New Roman" w:hAnsi="Times New Roman" w:cs="Times New Roman"/>
          <w:sz w:val="24"/>
          <w:szCs w:val="24"/>
          <w:lang w:eastAsia="tr-TR"/>
        </w:rPr>
        <w:t xml:space="preserve"> </w:t>
      </w:r>
      <w:r w:rsidR="00330B0C" w:rsidRPr="00976E43">
        <w:rPr>
          <w:rFonts w:ascii="Times New Roman" w:eastAsia="Times New Roman" w:hAnsi="Times New Roman" w:cs="Times New Roman"/>
          <w:sz w:val="24"/>
          <w:szCs w:val="24"/>
          <w:lang w:eastAsia="tr-TR"/>
        </w:rPr>
        <w:t>eşit</w:t>
      </w:r>
      <w:r w:rsidR="00DD06E4" w:rsidRPr="00976E43">
        <w:rPr>
          <w:rFonts w:ascii="Times New Roman" w:eastAsia="Times New Roman" w:hAnsi="Times New Roman" w:cs="Times New Roman"/>
          <w:sz w:val="24"/>
          <w:szCs w:val="24"/>
          <w:lang w:eastAsia="tr-TR"/>
        </w:rPr>
        <w:t xml:space="preserve"> </w:t>
      </w:r>
      <w:r w:rsidR="00330B0C" w:rsidRPr="00976E43">
        <w:rPr>
          <w:rFonts w:ascii="Times New Roman" w:eastAsia="Times New Roman" w:hAnsi="Times New Roman" w:cs="Times New Roman"/>
          <w:sz w:val="24"/>
          <w:szCs w:val="24"/>
          <w:lang w:eastAsia="tr-TR"/>
        </w:rPr>
        <w:t xml:space="preserve">veya bu ücretin </w:t>
      </w:r>
      <w:r w:rsidR="00CB3AD0" w:rsidRPr="00976E43">
        <w:rPr>
          <w:rFonts w:ascii="Times New Roman" w:eastAsia="Times New Roman" w:hAnsi="Times New Roman" w:cs="Times New Roman"/>
          <w:sz w:val="24"/>
          <w:szCs w:val="24"/>
          <w:lang w:eastAsia="tr-TR"/>
        </w:rPr>
        <w:t xml:space="preserve">belirli bir oranda fazlası olmak </w:t>
      </w:r>
      <w:r w:rsidR="0023150B" w:rsidRPr="00976E43">
        <w:rPr>
          <w:rFonts w:ascii="Times New Roman" w:eastAsia="Times New Roman" w:hAnsi="Times New Roman" w:cs="Times New Roman"/>
          <w:sz w:val="24"/>
          <w:szCs w:val="24"/>
          <w:lang w:eastAsia="tr-TR"/>
        </w:rPr>
        <w:t xml:space="preserve">kaydıyla </w:t>
      </w:r>
      <w:r w:rsidR="003E34C1" w:rsidRPr="00976E43">
        <w:rPr>
          <w:rFonts w:ascii="Times New Roman" w:eastAsia="Times New Roman" w:hAnsi="Times New Roman" w:cs="Times New Roman"/>
          <w:sz w:val="24"/>
          <w:szCs w:val="24"/>
          <w:lang w:eastAsia="tr-TR"/>
        </w:rPr>
        <w:t>teklif edilir.</w:t>
      </w:r>
      <w:r w:rsidRPr="006265FA">
        <w:rPr>
          <w:rFonts w:ascii="Times New Roman" w:eastAsia="Times New Roman" w:hAnsi="Times New Roman" w:cs="Times New Roman"/>
          <w:sz w:val="24"/>
          <w:szCs w:val="24"/>
          <w:lang w:eastAsia="tr-TR"/>
        </w:rPr>
        <w:t xml:space="preserve"> </w:t>
      </w:r>
    </w:p>
    <w:p w14:paraId="463D0FDB" w14:textId="543335B6" w:rsidR="006265FA" w:rsidRPr="006265FA" w:rsidRDefault="006265FA" w:rsidP="00CF6BE6">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(2)</w:t>
      </w:r>
      <w:r w:rsidR="0023150B" w:rsidRPr="0023150B">
        <w:rPr>
          <w:rFonts w:ascii="Times New Roman" w:eastAsia="Times New Roman" w:hAnsi="Times New Roman" w:cs="Times New Roman"/>
          <w:sz w:val="24"/>
          <w:szCs w:val="24"/>
          <w:lang w:eastAsia="tr-TR"/>
        </w:rPr>
        <w:t xml:space="preserve"> </w:t>
      </w:r>
      <w:r w:rsidR="008A34A2">
        <w:rPr>
          <w:rFonts w:ascii="Times New Roman" w:eastAsia="Times New Roman" w:hAnsi="Times New Roman" w:cs="Times New Roman"/>
          <w:sz w:val="24"/>
          <w:szCs w:val="24"/>
          <w:lang w:eastAsia="tr-TR"/>
        </w:rPr>
        <w:t>H</w:t>
      </w:r>
      <w:r w:rsidR="008A34A2" w:rsidRPr="008A34A2">
        <w:rPr>
          <w:rFonts w:ascii="Times New Roman" w:eastAsia="Times New Roman" w:hAnsi="Times New Roman" w:cs="Times New Roman"/>
          <w:sz w:val="24"/>
          <w:szCs w:val="24"/>
          <w:lang w:eastAsia="tr-TR"/>
        </w:rPr>
        <w:t xml:space="preserve">er bir hat kesiminde </w:t>
      </w:r>
      <w:r w:rsidR="008A34A2">
        <w:rPr>
          <w:rFonts w:ascii="Times New Roman" w:eastAsia="Times New Roman" w:hAnsi="Times New Roman" w:cs="Times New Roman"/>
          <w:sz w:val="24"/>
          <w:szCs w:val="24"/>
          <w:lang w:eastAsia="tr-TR"/>
        </w:rPr>
        <w:t xml:space="preserve">tren üstünde çalıştırılacak </w:t>
      </w:r>
      <w:r w:rsidR="0023150B" w:rsidRPr="0023150B">
        <w:rPr>
          <w:rFonts w:ascii="Times New Roman" w:eastAsia="Times New Roman" w:hAnsi="Times New Roman" w:cs="Times New Roman"/>
          <w:sz w:val="24"/>
          <w:szCs w:val="24"/>
          <w:lang w:eastAsia="tr-TR"/>
        </w:rPr>
        <w:t>meslek gru</w:t>
      </w:r>
      <w:r w:rsidR="008A34A2">
        <w:rPr>
          <w:rFonts w:ascii="Times New Roman" w:eastAsia="Times New Roman" w:hAnsi="Times New Roman" w:cs="Times New Roman"/>
          <w:sz w:val="24"/>
          <w:szCs w:val="24"/>
          <w:lang w:eastAsia="tr-TR"/>
        </w:rPr>
        <w:t>pları</w:t>
      </w:r>
      <w:r w:rsidR="0023150B" w:rsidRPr="0023150B">
        <w:rPr>
          <w:rFonts w:ascii="Times New Roman" w:eastAsia="Times New Roman" w:hAnsi="Times New Roman" w:cs="Times New Roman"/>
          <w:sz w:val="24"/>
          <w:szCs w:val="24"/>
          <w:lang w:eastAsia="tr-TR"/>
        </w:rPr>
        <w:t xml:space="preserve"> için </w:t>
      </w:r>
      <w:r w:rsidRPr="006265FA">
        <w:rPr>
          <w:rFonts w:ascii="Times New Roman" w:eastAsia="Times New Roman" w:hAnsi="Times New Roman" w:cs="Times New Roman"/>
          <w:sz w:val="24"/>
          <w:szCs w:val="24"/>
          <w:lang w:eastAsia="tr-TR"/>
        </w:rPr>
        <w:t>personel sayısı</w:t>
      </w:r>
      <w:r w:rsidR="008A34A2">
        <w:rPr>
          <w:rFonts w:ascii="Times New Roman" w:eastAsia="Times New Roman" w:hAnsi="Times New Roman" w:cs="Times New Roman"/>
          <w:sz w:val="24"/>
          <w:szCs w:val="24"/>
          <w:lang w:eastAsia="tr-TR"/>
        </w:rPr>
        <w:t xml:space="preserve"> ile </w:t>
      </w:r>
      <w:r w:rsidRPr="006265FA">
        <w:rPr>
          <w:rFonts w:ascii="Times New Roman" w:eastAsia="Times New Roman" w:hAnsi="Times New Roman" w:cs="Times New Roman"/>
          <w:sz w:val="24"/>
          <w:szCs w:val="24"/>
          <w:lang w:eastAsia="tr-TR"/>
        </w:rPr>
        <w:t xml:space="preserve">yedek personel </w:t>
      </w:r>
      <w:r w:rsidR="008A34A2">
        <w:rPr>
          <w:rFonts w:ascii="Times New Roman" w:eastAsia="Times New Roman" w:hAnsi="Times New Roman" w:cs="Times New Roman"/>
          <w:sz w:val="24"/>
          <w:szCs w:val="24"/>
          <w:lang w:eastAsia="tr-TR"/>
        </w:rPr>
        <w:t>sayısı</w:t>
      </w:r>
      <w:r w:rsidRPr="006265FA">
        <w:rPr>
          <w:rFonts w:ascii="Times New Roman" w:eastAsia="Times New Roman" w:hAnsi="Times New Roman" w:cs="Times New Roman"/>
          <w:sz w:val="24"/>
          <w:szCs w:val="24"/>
          <w:lang w:eastAsia="tr-TR"/>
        </w:rPr>
        <w:t xml:space="preserve"> </w:t>
      </w:r>
      <w:r w:rsidR="0023150B">
        <w:rPr>
          <w:rFonts w:ascii="Times New Roman" w:eastAsia="Times New Roman" w:hAnsi="Times New Roman" w:cs="Times New Roman"/>
          <w:sz w:val="24"/>
          <w:szCs w:val="24"/>
          <w:lang w:eastAsia="tr-TR"/>
        </w:rPr>
        <w:t>ihale dokümanında belirtilir.</w:t>
      </w:r>
    </w:p>
    <w:p w14:paraId="2F961D93" w14:textId="77777777" w:rsidR="006265FA" w:rsidRPr="00D80982" w:rsidRDefault="006265FA" w:rsidP="00CF6BE6">
      <w:pPr>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D80982">
        <w:rPr>
          <w:rFonts w:ascii="Times New Roman" w:eastAsia="Times New Roman" w:hAnsi="Times New Roman" w:cs="Times New Roman"/>
          <w:b/>
          <w:sz w:val="24"/>
          <w:szCs w:val="24"/>
          <w:lang w:eastAsia="tr-TR"/>
        </w:rPr>
        <w:t>Amortisman maliyetleri</w:t>
      </w:r>
    </w:p>
    <w:p w14:paraId="2CF96227" w14:textId="77777777" w:rsidR="006265FA" w:rsidRPr="00D80982" w:rsidRDefault="006265FA" w:rsidP="006265FA">
      <w:pPr>
        <w:spacing w:after="0" w:line="240" w:lineRule="auto"/>
        <w:jc w:val="both"/>
        <w:rPr>
          <w:rFonts w:ascii="Times New Roman" w:eastAsia="Times New Roman" w:hAnsi="Times New Roman" w:cs="Times New Roman"/>
          <w:sz w:val="24"/>
          <w:szCs w:val="24"/>
          <w:lang w:eastAsia="tr-TR"/>
        </w:rPr>
      </w:pPr>
      <w:r w:rsidRPr="00D80982">
        <w:rPr>
          <w:rFonts w:ascii="Times New Roman" w:eastAsia="Times New Roman" w:hAnsi="Times New Roman" w:cs="Times New Roman"/>
          <w:b/>
          <w:sz w:val="24"/>
          <w:szCs w:val="24"/>
          <w:lang w:eastAsia="tr-TR"/>
        </w:rPr>
        <w:tab/>
        <w:t>MADDE 15</w:t>
      </w:r>
      <w:r w:rsidRPr="00D80982">
        <w:rPr>
          <w:rFonts w:ascii="Times New Roman" w:eastAsia="Times New Roman" w:hAnsi="Times New Roman" w:cs="Times New Roman"/>
          <w:sz w:val="24"/>
          <w:szCs w:val="24"/>
          <w:lang w:eastAsia="tr-TR"/>
        </w:rPr>
        <w:t xml:space="preserve"> – (1) Amortisman maliyetleri, ihale dokümanında belirtilen her bir hat kapsamında çalıştırılmak üzere isteklilerce teklif edilen araç envanterine dâhil tren teşkilatlarında bulunan </w:t>
      </w:r>
      <w:r w:rsidR="00CF6BE6" w:rsidRPr="00D80982">
        <w:rPr>
          <w:rFonts w:ascii="Times New Roman" w:eastAsia="Times New Roman" w:hAnsi="Times New Roman" w:cs="Times New Roman"/>
          <w:sz w:val="24"/>
          <w:szCs w:val="24"/>
          <w:lang w:eastAsia="tr-TR"/>
        </w:rPr>
        <w:t>demiryolu araçlarının</w:t>
      </w:r>
      <w:r w:rsidRPr="00D80982">
        <w:rPr>
          <w:rFonts w:ascii="Times New Roman" w:eastAsia="Times New Roman" w:hAnsi="Times New Roman" w:cs="Times New Roman"/>
          <w:sz w:val="24"/>
          <w:szCs w:val="24"/>
          <w:lang w:eastAsia="tr-TR"/>
        </w:rPr>
        <w:t xml:space="preserve"> her bir modeli için </w:t>
      </w:r>
      <w:r w:rsidR="00A14E83" w:rsidRPr="00D80982">
        <w:rPr>
          <w:rFonts w:ascii="Times New Roman" w:eastAsia="Times New Roman" w:hAnsi="Times New Roman" w:cs="Times New Roman"/>
          <w:sz w:val="24"/>
          <w:szCs w:val="24"/>
          <w:lang w:eastAsia="tr-TR"/>
        </w:rPr>
        <w:t>teklif edilir</w:t>
      </w:r>
      <w:r w:rsidRPr="00D80982">
        <w:rPr>
          <w:rFonts w:ascii="Times New Roman" w:eastAsia="Times New Roman" w:hAnsi="Times New Roman" w:cs="Times New Roman"/>
          <w:sz w:val="24"/>
          <w:szCs w:val="24"/>
          <w:lang w:eastAsia="tr-TR"/>
        </w:rPr>
        <w:t>.</w:t>
      </w:r>
    </w:p>
    <w:p w14:paraId="76372C29"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D80982">
        <w:rPr>
          <w:rFonts w:ascii="Times New Roman" w:eastAsia="Times New Roman" w:hAnsi="Times New Roman" w:cs="Times New Roman"/>
          <w:sz w:val="24"/>
          <w:szCs w:val="24"/>
          <w:lang w:eastAsia="tr-TR"/>
        </w:rPr>
        <w:tab/>
        <w:t>(2) Yaşı itibariyle faydalı ömür sürelerini tamamlayan demiryolu araçları için amortisman maliyeti belirlenemez.</w:t>
      </w:r>
      <w:r w:rsidRPr="006265FA">
        <w:rPr>
          <w:rFonts w:ascii="Times New Roman" w:eastAsia="Times New Roman" w:hAnsi="Times New Roman" w:cs="Times New Roman"/>
          <w:sz w:val="24"/>
          <w:szCs w:val="24"/>
          <w:lang w:eastAsia="tr-TR"/>
        </w:rPr>
        <w:t xml:space="preserve"> </w:t>
      </w:r>
    </w:p>
    <w:p w14:paraId="3DA6115D" w14:textId="77777777" w:rsidR="006265FA" w:rsidRPr="006265FA" w:rsidRDefault="006265FA" w:rsidP="006265FA">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(3) Amortisman maliyetleri hesaplanırken, Gelir İdaresi Başkanlığı tarafından yayımlanan güncel amortisman listesinde belirlenen faydalı ömür süreleri ve yıllık amortisman oranları dikkate alınır.</w:t>
      </w:r>
    </w:p>
    <w:p w14:paraId="26F4E8FD" w14:textId="77777777" w:rsidR="006265FA" w:rsidRPr="006265FA" w:rsidRDefault="006265FA" w:rsidP="006265FA">
      <w:pPr>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Kiralama maliyetleri</w:t>
      </w:r>
    </w:p>
    <w:p w14:paraId="1C9B0156" w14:textId="77777777" w:rsidR="006265FA" w:rsidRPr="006265FA" w:rsidRDefault="006265FA" w:rsidP="006265FA">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Madde 16</w:t>
      </w:r>
      <w:r w:rsidRPr="006265FA">
        <w:rPr>
          <w:rFonts w:ascii="Times New Roman" w:eastAsia="Times New Roman" w:hAnsi="Times New Roman" w:cs="Times New Roman"/>
          <w:sz w:val="24"/>
          <w:szCs w:val="24"/>
          <w:lang w:eastAsia="tr-TR"/>
        </w:rPr>
        <w:t xml:space="preserve"> – (1) İhale dokümanında belirtilen her bir hat kapsamında çalıştırılmak üzere isteklilerce teklif edilen araç envanterine dâhil trenlerin üçüncü kişilerden kiralama yöntemiyle temin edilmesi durumunda, kiralama maliyetlerinin hesabında üçüncü kişiler ile istekli arasında akdedilecek kira sözleşmelerinde her bir demiryolu aracı için gösterilen bedel esas alınır. </w:t>
      </w:r>
    </w:p>
    <w:p w14:paraId="018F0867" w14:textId="77777777" w:rsidR="006265FA" w:rsidRPr="006265FA" w:rsidRDefault="006265FA" w:rsidP="006265FA">
      <w:pPr>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Enerji maliyetleri</w:t>
      </w:r>
    </w:p>
    <w:p w14:paraId="674207D2"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MADDE 17</w:t>
      </w:r>
      <w:r w:rsidRPr="006265FA">
        <w:rPr>
          <w:rFonts w:ascii="Times New Roman" w:eastAsia="Times New Roman" w:hAnsi="Times New Roman" w:cs="Times New Roman"/>
          <w:sz w:val="24"/>
          <w:szCs w:val="24"/>
          <w:lang w:eastAsia="tr-TR"/>
        </w:rPr>
        <w:t xml:space="preserve"> – (1) Enerji maliyetlerinden, hizmet gruplarına ait her bir hat kesiminin uzunluğu dikkate alınarak, elektrikli ve/veya dizel işletmecilik yapılan hat kesimlerinde, lokomotifin, setin ve trenin ısıtılması ile iklimlendirilmesi için kullanılan özel vagonlar da dâhil olmak üzere hesaplanan birim kilometreye düşen elektrik ya da yakıt değerleri anlaşılır.</w:t>
      </w:r>
    </w:p>
    <w:p w14:paraId="4D33BB0F" w14:textId="77777777" w:rsidR="00DD06E4" w:rsidRDefault="006265FA" w:rsidP="00976E43">
      <w:pPr>
        <w:spacing w:after="0" w:line="240" w:lineRule="auto"/>
        <w:ind w:firstLine="709"/>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 xml:space="preserve">(2) </w:t>
      </w:r>
      <w:r w:rsidR="00856E86">
        <w:rPr>
          <w:rFonts w:ascii="Times New Roman" w:eastAsia="Times New Roman" w:hAnsi="Times New Roman" w:cs="Times New Roman"/>
          <w:sz w:val="24"/>
          <w:szCs w:val="24"/>
          <w:lang w:eastAsia="tr-TR"/>
        </w:rPr>
        <w:t>Demiryolu araçlarının</w:t>
      </w:r>
      <w:r w:rsidRPr="006265FA">
        <w:rPr>
          <w:rFonts w:ascii="Times New Roman" w:eastAsia="Times New Roman" w:hAnsi="Times New Roman" w:cs="Times New Roman"/>
          <w:sz w:val="24"/>
          <w:szCs w:val="24"/>
          <w:lang w:eastAsia="tr-TR"/>
        </w:rPr>
        <w:t xml:space="preserve"> enerji tüketim miktarı hesaplanırken, </w:t>
      </w:r>
      <w:r w:rsidR="00856E86">
        <w:rPr>
          <w:rFonts w:ascii="Times New Roman" w:eastAsia="Times New Roman" w:hAnsi="Times New Roman" w:cs="Times New Roman"/>
          <w:sz w:val="24"/>
          <w:szCs w:val="24"/>
          <w:lang w:eastAsia="tr-TR"/>
        </w:rPr>
        <w:t xml:space="preserve">aracın </w:t>
      </w:r>
      <w:r w:rsidRPr="006265FA">
        <w:rPr>
          <w:rFonts w:ascii="Times New Roman" w:eastAsia="Times New Roman" w:hAnsi="Times New Roman" w:cs="Times New Roman"/>
          <w:sz w:val="24"/>
          <w:szCs w:val="24"/>
          <w:lang w:eastAsia="tr-TR"/>
        </w:rPr>
        <w:t>tipine göre Şebeke Bildiriminde belirlenen enerji birim kilometre değeri ya da katalog değeri esas alınır.</w:t>
      </w:r>
      <w:r w:rsidR="00DD06E4">
        <w:rPr>
          <w:rFonts w:ascii="Times New Roman" w:eastAsia="Times New Roman" w:hAnsi="Times New Roman" w:cs="Times New Roman"/>
          <w:sz w:val="24"/>
          <w:szCs w:val="24"/>
          <w:lang w:eastAsia="tr-TR"/>
        </w:rPr>
        <w:t xml:space="preserve"> </w:t>
      </w:r>
    </w:p>
    <w:p w14:paraId="6B32EA2A" w14:textId="28DB6A71" w:rsidR="006265FA" w:rsidRPr="006265FA" w:rsidRDefault="00DD06E4" w:rsidP="002F0EEB">
      <w:pPr>
        <w:spacing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Enerji tüketim miktarının hesaplanmasına ilişkin diğer usul ve esaslar ihale dokümanında ayrıca bildirilir.</w:t>
      </w:r>
    </w:p>
    <w:p w14:paraId="1B4E41A0" w14:textId="77777777" w:rsidR="006265FA" w:rsidRPr="006265FA" w:rsidRDefault="006265FA" w:rsidP="00342746">
      <w:pPr>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Altyapı kullanım maliyetleri</w:t>
      </w:r>
    </w:p>
    <w:p w14:paraId="24384E0D"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Madde 18</w:t>
      </w:r>
      <w:r w:rsidRPr="006265FA">
        <w:rPr>
          <w:rFonts w:ascii="Times New Roman" w:eastAsia="Times New Roman" w:hAnsi="Times New Roman" w:cs="Times New Roman"/>
          <w:sz w:val="24"/>
          <w:szCs w:val="24"/>
          <w:lang w:eastAsia="tr-TR"/>
        </w:rPr>
        <w:t xml:space="preserve"> – (1) Altyapı kullanım maliyetleri; altyapı erişim ücreti, tesis kullanım ücreti, ek ve yardımcı hizmetler kapsamında manevra ücretinin toplamından oluşur.</w:t>
      </w:r>
    </w:p>
    <w:p w14:paraId="1F1701AC" w14:textId="77777777" w:rsidR="006265FA" w:rsidRPr="006265FA" w:rsidRDefault="006265FA" w:rsidP="002F0EEB">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(2) Altyapı erişim ücreti, hizmet gruplarında bulunan hat kesimlerinde işletilecek trenlerin ihale ilanında duyurulan Şebeke Bildiriminde belirtilen birim kilometre değeri üzerinden belirlenir.</w:t>
      </w:r>
    </w:p>
    <w:p w14:paraId="50A7D8C2" w14:textId="77777777" w:rsidR="006265FA" w:rsidRPr="006265FA" w:rsidRDefault="006265FA" w:rsidP="002F0EEB">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(3) Tesis kullanım ücreti, hizmet gruplarında belirtilen hat kesimlerinde işletilecek trenlerin, çıkış istasyonundan varış istasyonuna kadar ara gar, istasyon ve duraklarda duruş sayısına göre Şebeke Bildiriminde belirtilen toplam maliyet değeri üzerinden birim kilometre değeri esas alınarak belirlenir.</w:t>
      </w:r>
    </w:p>
    <w:p w14:paraId="523369EF" w14:textId="77777777" w:rsidR="006265FA" w:rsidRPr="006265FA" w:rsidRDefault="006265FA" w:rsidP="002F0EEB">
      <w:pPr>
        <w:spacing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lastRenderedPageBreak/>
        <w:t>(4) Manevra ücreti, hizmet gruplarında belirtilen hat kesimlerinde işletilecek trenlerin, çıkış ve varış istasyonlarında yapacağı manevralarının toplam maliyet üzerinden hesaplanan birim kilometre değeri esas alınarak belirlenir.</w:t>
      </w:r>
    </w:p>
    <w:p w14:paraId="1973DF67" w14:textId="77777777" w:rsidR="006265FA" w:rsidRPr="006265FA" w:rsidRDefault="006265FA" w:rsidP="00240F57">
      <w:pPr>
        <w:spacing w:after="0" w:line="240" w:lineRule="auto"/>
        <w:ind w:firstLine="708"/>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Biletleme Maliyetleri</w:t>
      </w:r>
    </w:p>
    <w:p w14:paraId="0D4E2346" w14:textId="42B52BEC" w:rsidR="006265FA" w:rsidRPr="006265FA" w:rsidRDefault="006265FA" w:rsidP="006265FA">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Madde 19</w:t>
      </w:r>
      <w:r w:rsidRPr="006265FA">
        <w:rPr>
          <w:rFonts w:ascii="Times New Roman" w:eastAsia="Times New Roman" w:hAnsi="Times New Roman" w:cs="Times New Roman"/>
          <w:sz w:val="24"/>
          <w:szCs w:val="24"/>
          <w:lang w:eastAsia="tr-TR"/>
        </w:rPr>
        <w:t xml:space="preserve"> – (1) Biletleme maliyetleri istekli tarafından, ihale dokümanında belirtilen her bir hat kapsamında bu Yönetmeliğin </w:t>
      </w:r>
      <w:r w:rsidR="002F0EEB" w:rsidRPr="002F0EEB">
        <w:rPr>
          <w:rFonts w:ascii="Times New Roman" w:eastAsia="Times New Roman" w:hAnsi="Times New Roman" w:cs="Times New Roman"/>
          <w:sz w:val="24"/>
          <w:szCs w:val="24"/>
          <w:lang w:eastAsia="tr-TR"/>
        </w:rPr>
        <w:t xml:space="preserve">22 </w:t>
      </w:r>
      <w:r w:rsidRPr="002F0EEB">
        <w:rPr>
          <w:rFonts w:ascii="Times New Roman" w:eastAsia="Times New Roman" w:hAnsi="Times New Roman" w:cs="Times New Roman"/>
          <w:sz w:val="24"/>
          <w:szCs w:val="24"/>
          <w:lang w:eastAsia="tr-TR"/>
        </w:rPr>
        <w:t>nci</w:t>
      </w:r>
      <w:r w:rsidRPr="006265FA">
        <w:rPr>
          <w:rFonts w:ascii="Times New Roman" w:eastAsia="Times New Roman" w:hAnsi="Times New Roman" w:cs="Times New Roman"/>
          <w:sz w:val="24"/>
          <w:szCs w:val="24"/>
          <w:lang w:eastAsia="tr-TR"/>
        </w:rPr>
        <w:t xml:space="preserve"> maddesinin ikinci fıkrası uyarınca tahmin edilen bilet gelirlerinin % 3’ünden fazla olmamak </w:t>
      </w:r>
      <w:r w:rsidR="00192A66">
        <w:rPr>
          <w:rFonts w:ascii="Times New Roman" w:eastAsia="Times New Roman" w:hAnsi="Times New Roman" w:cs="Times New Roman"/>
          <w:sz w:val="24"/>
          <w:szCs w:val="24"/>
          <w:lang w:eastAsia="tr-TR"/>
        </w:rPr>
        <w:t>teklif edilir</w:t>
      </w:r>
      <w:r w:rsidRPr="006265FA">
        <w:rPr>
          <w:rFonts w:ascii="Times New Roman" w:eastAsia="Times New Roman" w:hAnsi="Times New Roman" w:cs="Times New Roman"/>
          <w:sz w:val="24"/>
          <w:szCs w:val="24"/>
          <w:lang w:eastAsia="tr-TR"/>
        </w:rPr>
        <w:t xml:space="preserve">. </w:t>
      </w:r>
    </w:p>
    <w:p w14:paraId="09ABF865" w14:textId="77777777" w:rsidR="006265FA" w:rsidRPr="006265FA" w:rsidRDefault="006265FA" w:rsidP="006265FA">
      <w:pPr>
        <w:spacing w:after="0" w:line="240" w:lineRule="auto"/>
        <w:jc w:val="both"/>
        <w:rPr>
          <w:rFonts w:ascii="Times New Roman" w:hAnsi="Times New Roman" w:cs="Times New Roman"/>
          <w:b/>
          <w:sz w:val="24"/>
          <w:szCs w:val="24"/>
        </w:rPr>
      </w:pPr>
      <w:r w:rsidRPr="006265FA">
        <w:rPr>
          <w:rFonts w:ascii="Times New Roman" w:eastAsia="Times New Roman" w:hAnsi="Times New Roman" w:cs="Times New Roman"/>
          <w:sz w:val="24"/>
          <w:szCs w:val="24"/>
          <w:lang w:eastAsia="tr-TR"/>
        </w:rPr>
        <w:tab/>
      </w:r>
      <w:r w:rsidR="00F153A7">
        <w:rPr>
          <w:rFonts w:ascii="Times New Roman" w:hAnsi="Times New Roman" w:cs="Times New Roman"/>
          <w:b/>
          <w:sz w:val="24"/>
          <w:szCs w:val="24"/>
        </w:rPr>
        <w:t>Yenileme</w:t>
      </w:r>
      <w:r w:rsidR="00F153A7" w:rsidRPr="006265FA">
        <w:rPr>
          <w:rFonts w:ascii="Times New Roman" w:hAnsi="Times New Roman" w:cs="Times New Roman"/>
          <w:b/>
          <w:sz w:val="24"/>
          <w:szCs w:val="24"/>
        </w:rPr>
        <w:t xml:space="preserve"> </w:t>
      </w:r>
      <w:r w:rsidRPr="006265FA">
        <w:rPr>
          <w:rFonts w:ascii="Times New Roman" w:hAnsi="Times New Roman" w:cs="Times New Roman"/>
          <w:b/>
          <w:sz w:val="24"/>
          <w:szCs w:val="24"/>
        </w:rPr>
        <w:t>maliyetleri</w:t>
      </w:r>
    </w:p>
    <w:p w14:paraId="2564E481" w14:textId="3B62DA18" w:rsidR="006265FA" w:rsidRPr="006265FA" w:rsidRDefault="006265FA" w:rsidP="006265FA">
      <w:pPr>
        <w:spacing w:after="0"/>
        <w:jc w:val="both"/>
        <w:rPr>
          <w:rFonts w:ascii="Times New Roman" w:hAnsi="Times New Roman" w:cs="Times New Roman"/>
          <w:sz w:val="24"/>
          <w:szCs w:val="24"/>
        </w:rPr>
      </w:pPr>
      <w:r w:rsidRPr="006265FA">
        <w:rPr>
          <w:rFonts w:ascii="Times New Roman" w:hAnsi="Times New Roman" w:cs="Times New Roman"/>
          <w:b/>
          <w:sz w:val="24"/>
          <w:szCs w:val="24"/>
        </w:rPr>
        <w:tab/>
        <w:t>MADDE 20</w:t>
      </w:r>
      <w:r w:rsidRPr="006265FA">
        <w:rPr>
          <w:rFonts w:ascii="Times New Roman" w:hAnsi="Times New Roman" w:cs="Times New Roman"/>
          <w:sz w:val="24"/>
          <w:szCs w:val="24"/>
        </w:rPr>
        <w:t xml:space="preserve"> – (1) </w:t>
      </w:r>
      <w:r w:rsidR="00F153A7" w:rsidRPr="00F153A7">
        <w:rPr>
          <w:rFonts w:ascii="Times New Roman" w:hAnsi="Times New Roman" w:cs="Times New Roman"/>
          <w:sz w:val="24"/>
          <w:szCs w:val="24"/>
        </w:rPr>
        <w:t>Yenileme</w:t>
      </w:r>
      <w:r w:rsidRPr="006265FA">
        <w:rPr>
          <w:rFonts w:ascii="Times New Roman" w:hAnsi="Times New Roman" w:cs="Times New Roman"/>
          <w:sz w:val="24"/>
          <w:szCs w:val="24"/>
        </w:rPr>
        <w:t xml:space="preserve"> maliyetleri </w:t>
      </w:r>
      <w:r w:rsidR="00192A66">
        <w:rPr>
          <w:rFonts w:ascii="Times New Roman" w:hAnsi="Times New Roman" w:cs="Times New Roman"/>
          <w:sz w:val="24"/>
          <w:szCs w:val="24"/>
        </w:rPr>
        <w:t>teklif edilirken</w:t>
      </w:r>
      <w:r w:rsidRPr="006265FA">
        <w:rPr>
          <w:rFonts w:ascii="Times New Roman" w:hAnsi="Times New Roman" w:cs="Times New Roman"/>
          <w:sz w:val="24"/>
          <w:szCs w:val="24"/>
        </w:rPr>
        <w:t xml:space="preserve">, ihale dokümanında belirtilen her bir hat kapsamında çalıştırılmak üzere isteklilerce teklif edilen araç envanterine dâhil tren teşkilatlarında bulunan </w:t>
      </w:r>
      <w:r w:rsidR="00D50C54">
        <w:rPr>
          <w:rFonts w:ascii="Times New Roman" w:hAnsi="Times New Roman" w:cs="Times New Roman"/>
          <w:sz w:val="24"/>
          <w:szCs w:val="24"/>
        </w:rPr>
        <w:t>demiryolu araçlarının</w:t>
      </w:r>
      <w:r w:rsidRPr="006265FA">
        <w:rPr>
          <w:rFonts w:ascii="Times New Roman" w:hAnsi="Times New Roman" w:cs="Times New Roman"/>
          <w:sz w:val="24"/>
          <w:szCs w:val="24"/>
        </w:rPr>
        <w:t xml:space="preserve"> hizmet ve etkin ömür sürelerini uzatan ve amortisman değerlerinin arttırılmasını gerektiren ağır bakım ile revizyon harcamaları dikkate alınır.</w:t>
      </w:r>
    </w:p>
    <w:p w14:paraId="2A9EE9FA" w14:textId="0923D1DE" w:rsidR="006265FA" w:rsidRPr="006265FA" w:rsidRDefault="006265FA" w:rsidP="006265FA">
      <w:pPr>
        <w:jc w:val="both"/>
        <w:rPr>
          <w:rFonts w:ascii="Times New Roman" w:hAnsi="Times New Roman" w:cs="Times New Roman"/>
          <w:sz w:val="24"/>
          <w:szCs w:val="24"/>
        </w:rPr>
      </w:pPr>
      <w:r w:rsidRPr="006265FA">
        <w:rPr>
          <w:rFonts w:ascii="Times New Roman" w:hAnsi="Times New Roman" w:cs="Times New Roman"/>
          <w:sz w:val="24"/>
          <w:szCs w:val="24"/>
        </w:rPr>
        <w:tab/>
        <w:t xml:space="preserve">(2) </w:t>
      </w:r>
      <w:r w:rsidR="00F153A7" w:rsidRPr="006265FA">
        <w:rPr>
          <w:rFonts w:ascii="Times New Roman" w:hAnsi="Times New Roman" w:cs="Times New Roman"/>
          <w:sz w:val="24"/>
          <w:szCs w:val="24"/>
        </w:rPr>
        <w:t>Y</w:t>
      </w:r>
      <w:r w:rsidR="00F153A7">
        <w:rPr>
          <w:rFonts w:ascii="Times New Roman" w:hAnsi="Times New Roman" w:cs="Times New Roman"/>
          <w:sz w:val="24"/>
          <w:szCs w:val="24"/>
        </w:rPr>
        <w:t>enileme</w:t>
      </w:r>
      <w:r w:rsidR="00F153A7" w:rsidRPr="006265FA">
        <w:rPr>
          <w:rFonts w:ascii="Times New Roman" w:hAnsi="Times New Roman" w:cs="Times New Roman"/>
          <w:sz w:val="24"/>
          <w:szCs w:val="24"/>
        </w:rPr>
        <w:t xml:space="preserve"> </w:t>
      </w:r>
      <w:r w:rsidRPr="006265FA">
        <w:rPr>
          <w:rFonts w:ascii="Times New Roman" w:hAnsi="Times New Roman" w:cs="Times New Roman"/>
          <w:sz w:val="24"/>
          <w:szCs w:val="24"/>
        </w:rPr>
        <w:t>maliyetlerinin hesaplanmasında</w:t>
      </w:r>
      <w:r w:rsidR="00D80982">
        <w:rPr>
          <w:rFonts w:ascii="Times New Roman" w:hAnsi="Times New Roman" w:cs="Times New Roman"/>
          <w:sz w:val="24"/>
          <w:szCs w:val="24"/>
        </w:rPr>
        <w:t xml:space="preserve"> </w:t>
      </w:r>
      <w:r w:rsidRPr="006265FA">
        <w:rPr>
          <w:rFonts w:ascii="Times New Roman" w:hAnsi="Times New Roman" w:cs="Times New Roman"/>
          <w:sz w:val="24"/>
          <w:szCs w:val="24"/>
        </w:rPr>
        <w:t xml:space="preserve">ağır bakım ve revizyonlar nedeniyle ortaya çıkacak maliyetler, ilan tarihindeki tahmini değerleri ile tespit edilir. Toplam tahmini </w:t>
      </w:r>
      <w:r w:rsidR="00F153A7" w:rsidRPr="006265FA">
        <w:rPr>
          <w:rFonts w:ascii="Times New Roman" w:hAnsi="Times New Roman" w:cs="Times New Roman"/>
          <w:sz w:val="24"/>
          <w:szCs w:val="24"/>
        </w:rPr>
        <w:t>y</w:t>
      </w:r>
      <w:r w:rsidR="00F153A7">
        <w:rPr>
          <w:rFonts w:ascii="Times New Roman" w:hAnsi="Times New Roman" w:cs="Times New Roman"/>
          <w:sz w:val="24"/>
          <w:szCs w:val="24"/>
        </w:rPr>
        <w:t xml:space="preserve">enileme </w:t>
      </w:r>
      <w:r w:rsidRPr="006265FA">
        <w:rPr>
          <w:rFonts w:ascii="Times New Roman" w:hAnsi="Times New Roman" w:cs="Times New Roman"/>
          <w:sz w:val="24"/>
          <w:szCs w:val="24"/>
        </w:rPr>
        <w:t>maliyet değerlerinin hesaplanmasında, yalnızca sözleşme süresi içinde gerçekleşmesi gereken orta ve uzun vadeli ağır bakım ve revizyonlar dâhil edilir.</w:t>
      </w:r>
    </w:p>
    <w:p w14:paraId="2D82EFBE" w14:textId="77777777" w:rsidR="001658BD" w:rsidRPr="006265FA" w:rsidRDefault="001658BD" w:rsidP="001658B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Genel yönetim</w:t>
      </w:r>
      <w:r w:rsidRPr="006265FA">
        <w:rPr>
          <w:rFonts w:ascii="Times New Roman" w:hAnsi="Times New Roman" w:cs="Times New Roman"/>
          <w:b/>
          <w:sz w:val="24"/>
          <w:szCs w:val="24"/>
        </w:rPr>
        <w:t xml:space="preserve"> maliyetleri</w:t>
      </w:r>
    </w:p>
    <w:p w14:paraId="13341049" w14:textId="152FF5E2" w:rsidR="00CF54B8" w:rsidRDefault="001658BD" w:rsidP="002F0EEB">
      <w:pPr>
        <w:spacing w:line="240" w:lineRule="auto"/>
        <w:jc w:val="both"/>
        <w:rPr>
          <w:rFonts w:ascii="Times New Roman" w:hAnsi="Times New Roman" w:cs="Times New Roman"/>
          <w:sz w:val="24"/>
          <w:szCs w:val="24"/>
        </w:rPr>
      </w:pPr>
      <w:r w:rsidRPr="006265FA">
        <w:rPr>
          <w:rFonts w:ascii="Times New Roman" w:hAnsi="Times New Roman" w:cs="Times New Roman"/>
          <w:b/>
          <w:sz w:val="24"/>
          <w:szCs w:val="24"/>
        </w:rPr>
        <w:tab/>
        <w:t>MADDE 2</w:t>
      </w:r>
      <w:r>
        <w:rPr>
          <w:rFonts w:ascii="Times New Roman" w:hAnsi="Times New Roman" w:cs="Times New Roman"/>
          <w:b/>
          <w:sz w:val="24"/>
          <w:szCs w:val="24"/>
        </w:rPr>
        <w:t>1</w:t>
      </w:r>
      <w:r w:rsidRPr="006265FA">
        <w:rPr>
          <w:rFonts w:ascii="Times New Roman" w:hAnsi="Times New Roman" w:cs="Times New Roman"/>
          <w:sz w:val="24"/>
          <w:szCs w:val="24"/>
        </w:rPr>
        <w:t xml:space="preserve"> – (1)</w:t>
      </w:r>
      <w:r w:rsidR="00CF54B8">
        <w:rPr>
          <w:rFonts w:ascii="Times New Roman" w:hAnsi="Times New Roman" w:cs="Times New Roman"/>
          <w:sz w:val="24"/>
          <w:szCs w:val="24"/>
        </w:rPr>
        <w:t xml:space="preserve"> </w:t>
      </w:r>
      <w:r w:rsidR="00CF54B8" w:rsidRPr="007D7EE3">
        <w:rPr>
          <w:rFonts w:ascii="Times New Roman" w:hAnsi="Times New Roman" w:cs="Times New Roman"/>
          <w:sz w:val="24"/>
          <w:szCs w:val="24"/>
        </w:rPr>
        <w:t xml:space="preserve">Genel yönetim maliyetleri hesaplanırken, </w:t>
      </w:r>
      <w:r w:rsidR="002F0EEB" w:rsidRPr="007D7EE3">
        <w:rPr>
          <w:rFonts w:ascii="Times New Roman" w:hAnsi="Times New Roman" w:cs="Times New Roman"/>
          <w:sz w:val="24"/>
          <w:szCs w:val="24"/>
        </w:rPr>
        <w:t>ihale do</w:t>
      </w:r>
      <w:r w:rsidR="00CF54B8" w:rsidRPr="007D7EE3">
        <w:rPr>
          <w:rFonts w:ascii="Times New Roman" w:hAnsi="Times New Roman" w:cs="Times New Roman"/>
          <w:sz w:val="24"/>
          <w:szCs w:val="24"/>
        </w:rPr>
        <w:t>kümanında belirtilen yüksek hızlı, hızlı, ana</w:t>
      </w:r>
      <w:r w:rsidR="002F0EEB" w:rsidRPr="007D7EE3">
        <w:rPr>
          <w:rFonts w:ascii="Times New Roman" w:hAnsi="Times New Roman" w:cs="Times New Roman"/>
          <w:sz w:val="24"/>
          <w:szCs w:val="24"/>
        </w:rPr>
        <w:t xml:space="preserve"> </w:t>
      </w:r>
      <w:r w:rsidR="00CF54B8" w:rsidRPr="007D7EE3">
        <w:rPr>
          <w:rFonts w:ascii="Times New Roman" w:hAnsi="Times New Roman" w:cs="Times New Roman"/>
          <w:sz w:val="24"/>
          <w:szCs w:val="24"/>
        </w:rPr>
        <w:t xml:space="preserve">hat ve bölgesel ayrı ayrı olmak üzere her bir hat kapsamında isteklilerce teklif edilen, </w:t>
      </w:r>
      <w:r w:rsidR="002F0EEB" w:rsidRPr="007D7EE3">
        <w:rPr>
          <w:rFonts w:ascii="Times New Roman" w:eastAsia="Times New Roman" w:hAnsi="Times New Roman" w:cs="Times New Roman"/>
          <w:sz w:val="24"/>
          <w:szCs w:val="24"/>
          <w:lang w:eastAsia="tr-TR"/>
        </w:rPr>
        <w:t xml:space="preserve">bu Yönetmeliğin 13 ila 20 nci maddeleri uyarınca teklif edilen maliyetler toplamının % 3’ünden fazla olmamak kaydıyla </w:t>
      </w:r>
      <w:r w:rsidR="00192A66">
        <w:rPr>
          <w:rFonts w:ascii="Times New Roman" w:eastAsia="Times New Roman" w:hAnsi="Times New Roman" w:cs="Times New Roman"/>
          <w:sz w:val="24"/>
          <w:szCs w:val="24"/>
          <w:lang w:eastAsia="tr-TR"/>
        </w:rPr>
        <w:t>teklif edilir</w:t>
      </w:r>
      <w:r w:rsidR="002F0EEB" w:rsidRPr="007D7EE3">
        <w:rPr>
          <w:rFonts w:ascii="Times New Roman" w:eastAsia="Times New Roman" w:hAnsi="Times New Roman" w:cs="Times New Roman"/>
          <w:sz w:val="24"/>
          <w:szCs w:val="24"/>
          <w:lang w:eastAsia="tr-TR"/>
        </w:rPr>
        <w:t>.</w:t>
      </w:r>
    </w:p>
    <w:p w14:paraId="4F618634" w14:textId="77777777" w:rsidR="006265FA" w:rsidRDefault="006265FA" w:rsidP="002F0EEB">
      <w:pPr>
        <w:spacing w:after="0" w:line="240" w:lineRule="auto"/>
        <w:jc w:val="center"/>
        <w:rPr>
          <w:rFonts w:ascii="Times New Roman" w:hAnsi="Times New Roman" w:cs="Times New Roman"/>
          <w:sz w:val="24"/>
          <w:szCs w:val="24"/>
        </w:rPr>
      </w:pPr>
    </w:p>
    <w:p w14:paraId="6B664FE1" w14:textId="77777777" w:rsidR="002F0EEB" w:rsidRDefault="002F0EEB" w:rsidP="002F0EEB">
      <w:pPr>
        <w:spacing w:after="0" w:line="240" w:lineRule="auto"/>
        <w:jc w:val="center"/>
        <w:rPr>
          <w:rFonts w:ascii="Times New Roman" w:hAnsi="Times New Roman" w:cs="Times New Roman"/>
          <w:sz w:val="24"/>
          <w:szCs w:val="24"/>
        </w:rPr>
      </w:pPr>
    </w:p>
    <w:p w14:paraId="4F136685" w14:textId="77777777" w:rsidR="006265FA" w:rsidRPr="006265FA" w:rsidRDefault="006265FA" w:rsidP="006265FA">
      <w:pPr>
        <w:spacing w:after="0" w:line="240" w:lineRule="auto"/>
        <w:jc w:val="center"/>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ÜÇÜNCÜ BÖLÜM</w:t>
      </w:r>
    </w:p>
    <w:p w14:paraId="3650D8DB" w14:textId="77777777" w:rsidR="006265FA" w:rsidRPr="006265FA" w:rsidRDefault="006265FA" w:rsidP="006265FA">
      <w:pPr>
        <w:spacing w:after="0" w:line="240" w:lineRule="atLeast"/>
        <w:jc w:val="center"/>
        <w:rPr>
          <w:rFonts w:ascii="Times New Roman" w:eastAsia="Times New Roman" w:hAnsi="Times New Roman" w:cs="Times New Roman"/>
          <w:b/>
          <w:sz w:val="24"/>
          <w:szCs w:val="24"/>
        </w:rPr>
      </w:pPr>
      <w:r w:rsidRPr="006265FA">
        <w:rPr>
          <w:rFonts w:ascii="Times New Roman" w:eastAsia="Times New Roman" w:hAnsi="Times New Roman" w:cs="Times New Roman"/>
          <w:b/>
          <w:sz w:val="24"/>
          <w:szCs w:val="24"/>
        </w:rPr>
        <w:t>Gelirler</w:t>
      </w:r>
    </w:p>
    <w:p w14:paraId="569C098C"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p>
    <w:p w14:paraId="3B271E58"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Teklife esas bilet gelirleri</w:t>
      </w:r>
    </w:p>
    <w:p w14:paraId="66C3F1AE"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 xml:space="preserve">Madde </w:t>
      </w:r>
      <w:r w:rsidR="002F00F4" w:rsidRPr="006265FA">
        <w:rPr>
          <w:rFonts w:ascii="Times New Roman" w:eastAsia="Times New Roman" w:hAnsi="Times New Roman" w:cs="Times New Roman"/>
          <w:b/>
          <w:sz w:val="24"/>
          <w:szCs w:val="24"/>
          <w:lang w:eastAsia="tr-TR"/>
        </w:rPr>
        <w:t>2</w:t>
      </w:r>
      <w:r w:rsidR="002F00F4">
        <w:rPr>
          <w:rFonts w:ascii="Times New Roman" w:eastAsia="Times New Roman" w:hAnsi="Times New Roman" w:cs="Times New Roman"/>
          <w:b/>
          <w:sz w:val="24"/>
          <w:szCs w:val="24"/>
          <w:lang w:eastAsia="tr-TR"/>
        </w:rPr>
        <w:t>2</w:t>
      </w:r>
      <w:r w:rsidR="002F00F4" w:rsidRPr="006265FA">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 xml:space="preserve">- (1) Teklife esas </w:t>
      </w:r>
      <w:r w:rsidR="00D05EA0">
        <w:rPr>
          <w:rFonts w:ascii="Times New Roman" w:eastAsia="Times New Roman" w:hAnsi="Times New Roman" w:cs="Times New Roman"/>
          <w:sz w:val="24"/>
          <w:szCs w:val="24"/>
          <w:lang w:eastAsia="tr-TR"/>
        </w:rPr>
        <w:t xml:space="preserve">bilet </w:t>
      </w:r>
      <w:r w:rsidRPr="006265FA">
        <w:rPr>
          <w:rFonts w:ascii="Times New Roman" w:eastAsia="Times New Roman" w:hAnsi="Times New Roman" w:cs="Times New Roman"/>
          <w:sz w:val="24"/>
          <w:szCs w:val="24"/>
          <w:lang w:eastAsia="tr-TR"/>
        </w:rPr>
        <w:t>gelirler</w:t>
      </w:r>
      <w:r w:rsidR="00D05EA0">
        <w:rPr>
          <w:rFonts w:ascii="Times New Roman" w:eastAsia="Times New Roman" w:hAnsi="Times New Roman" w:cs="Times New Roman"/>
          <w:sz w:val="24"/>
          <w:szCs w:val="24"/>
          <w:lang w:eastAsia="tr-TR"/>
        </w:rPr>
        <w:t>i</w:t>
      </w:r>
      <w:r w:rsidRPr="006265FA">
        <w:rPr>
          <w:rFonts w:ascii="Times New Roman" w:eastAsia="Times New Roman" w:hAnsi="Times New Roman" w:cs="Times New Roman"/>
          <w:sz w:val="24"/>
          <w:szCs w:val="24"/>
          <w:lang w:eastAsia="tr-TR"/>
        </w:rPr>
        <w:t xml:space="preserve"> ihale dokümanında belirtilen hizmet gruplarına ait her bir hat kapsamında isteklilerce; </w:t>
      </w:r>
      <w:r w:rsidR="00723F90">
        <w:rPr>
          <w:rFonts w:ascii="Times New Roman" w:eastAsia="Times New Roman" w:hAnsi="Times New Roman" w:cs="Times New Roman"/>
          <w:sz w:val="24"/>
          <w:szCs w:val="24"/>
          <w:lang w:eastAsia="tr-TR"/>
        </w:rPr>
        <w:t xml:space="preserve">beklenen </w:t>
      </w:r>
      <w:r w:rsidRPr="006265FA">
        <w:rPr>
          <w:rFonts w:ascii="Times New Roman" w:eastAsia="Times New Roman" w:hAnsi="Times New Roman" w:cs="Times New Roman"/>
          <w:sz w:val="24"/>
          <w:szCs w:val="24"/>
          <w:lang w:eastAsia="tr-TR"/>
        </w:rPr>
        <w:t xml:space="preserve">bilet satış hasılatları sefer başı ve toplam sefer sayısı esas alınarak </w:t>
      </w:r>
      <w:r w:rsidR="00723F90">
        <w:rPr>
          <w:rFonts w:ascii="Times New Roman" w:eastAsia="Times New Roman" w:hAnsi="Times New Roman" w:cs="Times New Roman"/>
          <w:sz w:val="24"/>
          <w:szCs w:val="24"/>
          <w:lang w:eastAsia="tr-TR"/>
        </w:rPr>
        <w:t>teklif edilir</w:t>
      </w:r>
      <w:r w:rsidR="00723F90" w:rsidRPr="006265FA">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ve gelir kalemleri tablosunda gösterilir.</w:t>
      </w:r>
    </w:p>
    <w:p w14:paraId="061B86A4" w14:textId="6A08581A" w:rsidR="006265FA" w:rsidRDefault="006265FA" w:rsidP="00867741">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(2) Teklife esas bilet gelirleri; hizmet gruplarına ait her bir hat kesiminde bu Yönetmeliğin </w:t>
      </w:r>
      <w:r w:rsidR="00723F90">
        <w:rPr>
          <w:rFonts w:ascii="Times New Roman" w:eastAsia="Times New Roman" w:hAnsi="Times New Roman" w:cs="Times New Roman"/>
          <w:sz w:val="24"/>
          <w:szCs w:val="24"/>
          <w:lang w:eastAsia="tr-TR"/>
        </w:rPr>
        <w:t>4</w:t>
      </w:r>
      <w:r w:rsidR="00723F90" w:rsidRPr="006265FA">
        <w:rPr>
          <w:rFonts w:ascii="Times New Roman" w:eastAsia="Times New Roman" w:hAnsi="Times New Roman" w:cs="Times New Roman"/>
          <w:sz w:val="24"/>
          <w:szCs w:val="24"/>
          <w:lang w:eastAsia="tr-TR"/>
        </w:rPr>
        <w:t xml:space="preserve"> </w:t>
      </w:r>
      <w:r w:rsidR="00723F90">
        <w:rPr>
          <w:rFonts w:ascii="Times New Roman" w:eastAsia="Times New Roman" w:hAnsi="Times New Roman" w:cs="Times New Roman"/>
          <w:sz w:val="24"/>
          <w:szCs w:val="24"/>
          <w:lang w:eastAsia="tr-TR"/>
        </w:rPr>
        <w:t>üncü</w:t>
      </w:r>
      <w:r w:rsidR="00723F90" w:rsidRPr="006265FA">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maddesinin dördüncü fıkrasında sayılan</w:t>
      </w:r>
      <w:r w:rsidR="00471BB7">
        <w:rPr>
          <w:rFonts w:ascii="Times New Roman" w:eastAsia="Times New Roman" w:hAnsi="Times New Roman" w:cs="Times New Roman"/>
          <w:sz w:val="24"/>
          <w:szCs w:val="24"/>
          <w:lang w:eastAsia="tr-TR"/>
        </w:rPr>
        <w:t xml:space="preserve"> bilgi ve belgeler</w:t>
      </w:r>
      <w:r w:rsidRPr="006265FA">
        <w:rPr>
          <w:rFonts w:ascii="Times New Roman" w:eastAsia="Times New Roman" w:hAnsi="Times New Roman" w:cs="Times New Roman"/>
          <w:sz w:val="24"/>
          <w:szCs w:val="24"/>
          <w:lang w:eastAsia="tr-TR"/>
        </w:rPr>
        <w:t xml:space="preserve"> dikkate alınarak isteklilerce tahmin edilecek tam, </w:t>
      </w:r>
      <w:r w:rsidRPr="006265FA">
        <w:rPr>
          <w:rFonts w:ascii="Times New Roman" w:eastAsia="Times New Roman" w:hAnsi="Times New Roman" w:cs="Times New Roman"/>
          <w:color w:val="000000" w:themeColor="text1"/>
          <w:sz w:val="24"/>
          <w:szCs w:val="24"/>
          <w:lang w:eastAsia="tr-TR"/>
        </w:rPr>
        <w:t xml:space="preserve">zorunlu indirimli ve teklif edilecekse ticari indirimli </w:t>
      </w:r>
      <w:r w:rsidRPr="006265FA">
        <w:rPr>
          <w:rFonts w:ascii="Times New Roman" w:eastAsia="Times New Roman" w:hAnsi="Times New Roman" w:cs="Times New Roman"/>
          <w:sz w:val="24"/>
          <w:szCs w:val="24"/>
          <w:lang w:eastAsia="tr-TR"/>
        </w:rPr>
        <w:t>biletli yolcu sayılarının, ihale ilanında yayınlanan üst limitleri aşmamak üzere isteklilerce teklif edilecek bilet tarifelerinin çarpımı sonucu hesaplanır.</w:t>
      </w:r>
    </w:p>
    <w:p w14:paraId="700016E0" w14:textId="77777777" w:rsidR="00BB4F91" w:rsidRDefault="00BB4F91" w:rsidP="00573F84">
      <w:pPr>
        <w:tabs>
          <w:tab w:val="left" w:pos="0"/>
        </w:tabs>
        <w:spacing w:after="0" w:line="240" w:lineRule="auto"/>
        <w:jc w:val="center"/>
        <w:rPr>
          <w:rFonts w:ascii="Times New Roman" w:eastAsia="Times New Roman" w:hAnsi="Times New Roman" w:cs="Times New Roman"/>
          <w:b/>
          <w:color w:val="000000" w:themeColor="text1"/>
          <w:sz w:val="24"/>
          <w:szCs w:val="24"/>
          <w:lang w:eastAsia="tr-TR"/>
        </w:rPr>
      </w:pPr>
    </w:p>
    <w:p w14:paraId="656D4742" w14:textId="77777777" w:rsidR="00867741" w:rsidRDefault="00867741" w:rsidP="00573F84">
      <w:pPr>
        <w:tabs>
          <w:tab w:val="left" w:pos="0"/>
        </w:tabs>
        <w:spacing w:after="0" w:line="240" w:lineRule="auto"/>
        <w:jc w:val="center"/>
        <w:rPr>
          <w:rFonts w:ascii="Times New Roman" w:eastAsia="Times New Roman" w:hAnsi="Times New Roman" w:cs="Times New Roman"/>
          <w:b/>
          <w:color w:val="000000" w:themeColor="text1"/>
          <w:sz w:val="24"/>
          <w:szCs w:val="24"/>
          <w:lang w:eastAsia="tr-TR"/>
        </w:rPr>
      </w:pPr>
    </w:p>
    <w:p w14:paraId="4ADC67EB" w14:textId="7DC0B85A" w:rsidR="006265FA" w:rsidRPr="006265FA" w:rsidRDefault="006265FA" w:rsidP="00573F84">
      <w:pPr>
        <w:tabs>
          <w:tab w:val="left" w:pos="0"/>
        </w:tabs>
        <w:spacing w:after="0" w:line="240" w:lineRule="auto"/>
        <w:jc w:val="center"/>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ÜÇÜNCÜ</w:t>
      </w:r>
      <w:r w:rsidR="002F0EEB">
        <w:rPr>
          <w:rFonts w:ascii="Times New Roman" w:eastAsia="Times New Roman" w:hAnsi="Times New Roman" w:cs="Times New Roman"/>
          <w:b/>
          <w:color w:val="000000" w:themeColor="text1"/>
          <w:sz w:val="24"/>
          <w:szCs w:val="24"/>
          <w:lang w:eastAsia="tr-TR"/>
        </w:rPr>
        <w:t xml:space="preserve"> </w:t>
      </w:r>
      <w:r w:rsidRPr="006265FA">
        <w:rPr>
          <w:rFonts w:ascii="Times New Roman" w:eastAsia="Times New Roman" w:hAnsi="Times New Roman" w:cs="Times New Roman"/>
          <w:b/>
          <w:color w:val="000000" w:themeColor="text1"/>
          <w:sz w:val="24"/>
          <w:szCs w:val="24"/>
          <w:lang w:eastAsia="tr-TR"/>
        </w:rPr>
        <w:t>KISIM</w:t>
      </w:r>
      <w:r w:rsidRPr="006265FA">
        <w:rPr>
          <w:rFonts w:ascii="Times New Roman" w:eastAsia="Times New Roman" w:hAnsi="Times New Roman" w:cs="Times New Roman"/>
          <w:b/>
          <w:color w:val="000000" w:themeColor="text1"/>
          <w:sz w:val="24"/>
          <w:szCs w:val="24"/>
          <w:lang w:eastAsia="tr-TR"/>
        </w:rPr>
        <w:br/>
        <w:t>AÇIK İHALE USULÜ</w:t>
      </w:r>
    </w:p>
    <w:p w14:paraId="048B844E" w14:textId="77777777" w:rsidR="006265FA" w:rsidRPr="006265FA" w:rsidRDefault="006265FA" w:rsidP="006265FA">
      <w:pPr>
        <w:spacing w:after="0" w:line="240" w:lineRule="auto"/>
        <w:rPr>
          <w:rFonts w:ascii="Times New Roman" w:eastAsia="Times New Roman" w:hAnsi="Times New Roman" w:cs="Times New Roman"/>
          <w:sz w:val="24"/>
          <w:szCs w:val="24"/>
          <w:lang w:eastAsia="tr-TR"/>
        </w:rPr>
      </w:pPr>
    </w:p>
    <w:p w14:paraId="775F6752" w14:textId="77777777" w:rsidR="006265FA" w:rsidRPr="006265FA" w:rsidRDefault="006265FA" w:rsidP="006265FA">
      <w:pPr>
        <w:tabs>
          <w:tab w:val="left" w:pos="0"/>
        </w:tabs>
        <w:spacing w:after="0" w:line="240" w:lineRule="auto"/>
        <w:jc w:val="center"/>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b/>
          <w:color w:val="000000"/>
          <w:sz w:val="24"/>
          <w:szCs w:val="24"/>
          <w:lang w:eastAsia="tr-TR"/>
        </w:rPr>
        <w:t>BİRİNCİ BÖLÜM</w:t>
      </w:r>
      <w:r w:rsidRPr="006265FA">
        <w:rPr>
          <w:rFonts w:ascii="Times New Roman" w:eastAsia="Times New Roman" w:hAnsi="Times New Roman" w:cs="Times New Roman"/>
          <w:b/>
          <w:color w:val="000000"/>
          <w:sz w:val="24"/>
          <w:szCs w:val="24"/>
          <w:lang w:eastAsia="tr-TR"/>
        </w:rPr>
        <w:br/>
        <w:t>İhaleye hazırlık ve ihale dokümanının hazırlanması</w:t>
      </w:r>
    </w:p>
    <w:p w14:paraId="220B9D77" w14:textId="77777777" w:rsidR="006265FA" w:rsidRPr="006265FA" w:rsidRDefault="006265FA" w:rsidP="006265FA">
      <w:pPr>
        <w:tabs>
          <w:tab w:val="left" w:pos="0"/>
        </w:tabs>
        <w:spacing w:after="0" w:line="240" w:lineRule="auto"/>
        <w:jc w:val="center"/>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b/>
          <w:color w:val="000000"/>
          <w:sz w:val="24"/>
          <w:szCs w:val="24"/>
          <w:lang w:eastAsia="tr-TR"/>
        </w:rPr>
        <w:t xml:space="preserve"> </w:t>
      </w:r>
    </w:p>
    <w:p w14:paraId="32A4AEA1"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b/>
          <w:color w:val="000000"/>
          <w:sz w:val="24"/>
          <w:szCs w:val="24"/>
          <w:lang w:eastAsia="tr-TR"/>
        </w:rPr>
        <w:tab/>
        <w:t>İhaleye esas net maliyet</w:t>
      </w:r>
    </w:p>
    <w:p w14:paraId="72CC2C81"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b/>
          <w:color w:val="000000"/>
          <w:sz w:val="24"/>
          <w:szCs w:val="24"/>
          <w:lang w:eastAsia="tr-TR"/>
        </w:rPr>
        <w:lastRenderedPageBreak/>
        <w:tab/>
        <w:t xml:space="preserve">Madde </w:t>
      </w:r>
      <w:r w:rsidR="00573F84" w:rsidRPr="006265FA">
        <w:rPr>
          <w:rFonts w:ascii="Times New Roman" w:eastAsia="Times New Roman" w:hAnsi="Times New Roman" w:cs="Times New Roman"/>
          <w:b/>
          <w:color w:val="000000"/>
          <w:sz w:val="24"/>
          <w:szCs w:val="24"/>
          <w:lang w:eastAsia="tr-TR"/>
        </w:rPr>
        <w:t>2</w:t>
      </w:r>
      <w:r w:rsidR="00573F84">
        <w:rPr>
          <w:rFonts w:ascii="Times New Roman" w:eastAsia="Times New Roman" w:hAnsi="Times New Roman" w:cs="Times New Roman"/>
          <w:b/>
          <w:color w:val="000000"/>
          <w:sz w:val="24"/>
          <w:szCs w:val="24"/>
          <w:lang w:eastAsia="tr-TR"/>
        </w:rPr>
        <w:t>3</w:t>
      </w:r>
      <w:r w:rsidR="00573F84" w:rsidRPr="006265FA">
        <w:rPr>
          <w:rFonts w:ascii="Times New Roman" w:eastAsia="Times New Roman" w:hAnsi="Times New Roman" w:cs="Times New Roman"/>
          <w:color w:val="000000"/>
          <w:sz w:val="24"/>
          <w:szCs w:val="24"/>
          <w:lang w:eastAsia="tr-TR"/>
        </w:rPr>
        <w:t xml:space="preserve"> </w:t>
      </w:r>
      <w:r w:rsidRPr="006265FA">
        <w:rPr>
          <w:rFonts w:ascii="Times New Roman" w:eastAsia="Times New Roman" w:hAnsi="Times New Roman" w:cs="Times New Roman"/>
          <w:color w:val="000000"/>
          <w:sz w:val="24"/>
          <w:szCs w:val="24"/>
          <w:lang w:eastAsia="tr-TR"/>
        </w:rPr>
        <w:t xml:space="preserve">– (1) İhaleye esas net maliyet, ihale onay belgesi düzenlenmeden önce, bu Yönetmeliğin ikinci kısmında belirlenen esas ve usullere göre ayrıntılı piyasa araştırması yapılmak suretiyle hizmet ihtiyacı kapsamındaki her bir hat için yaklaşık olarak hesaplanarak </w:t>
      </w:r>
      <w:r w:rsidR="00956B86">
        <w:rPr>
          <w:rFonts w:ascii="Times New Roman" w:eastAsia="Times New Roman" w:hAnsi="Times New Roman" w:cs="Times New Roman"/>
          <w:color w:val="000000"/>
          <w:sz w:val="24"/>
          <w:szCs w:val="24"/>
          <w:lang w:eastAsia="tr-TR"/>
        </w:rPr>
        <w:t>aynı</w:t>
      </w:r>
      <w:r w:rsidR="00956B86" w:rsidRPr="006265FA">
        <w:rPr>
          <w:rFonts w:ascii="Times New Roman" w:eastAsia="Times New Roman" w:hAnsi="Times New Roman" w:cs="Times New Roman"/>
          <w:color w:val="000000"/>
          <w:sz w:val="24"/>
          <w:szCs w:val="24"/>
          <w:lang w:eastAsia="tr-TR"/>
        </w:rPr>
        <w:t xml:space="preserve"> </w:t>
      </w:r>
      <w:r w:rsidRPr="006265FA">
        <w:rPr>
          <w:rFonts w:ascii="Times New Roman" w:eastAsia="Times New Roman" w:hAnsi="Times New Roman" w:cs="Times New Roman"/>
          <w:color w:val="000000"/>
          <w:sz w:val="24"/>
          <w:szCs w:val="24"/>
          <w:lang w:eastAsia="tr-TR"/>
        </w:rPr>
        <w:t xml:space="preserve">hatlar için ortaya çıkan </w:t>
      </w:r>
      <w:r w:rsidR="00956B86">
        <w:rPr>
          <w:rFonts w:ascii="Times New Roman" w:eastAsia="Times New Roman" w:hAnsi="Times New Roman" w:cs="Times New Roman"/>
          <w:color w:val="000000"/>
          <w:sz w:val="24"/>
          <w:szCs w:val="24"/>
          <w:lang w:eastAsia="tr-TR"/>
        </w:rPr>
        <w:t xml:space="preserve">tüm </w:t>
      </w:r>
      <w:r w:rsidRPr="006265FA">
        <w:rPr>
          <w:rFonts w:ascii="Times New Roman" w:eastAsia="Times New Roman" w:hAnsi="Times New Roman" w:cs="Times New Roman"/>
          <w:color w:val="000000"/>
          <w:sz w:val="24"/>
          <w:szCs w:val="24"/>
          <w:lang w:eastAsia="tr-TR"/>
        </w:rPr>
        <w:t>net maliyet değerlerinin toplanmasıyla tespit edilir ve dayanakları ile birlikte bir hesap cetvelinde kayıt altına alınır.</w:t>
      </w:r>
    </w:p>
    <w:p w14:paraId="1DD43EC9"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(2) İhaleye esas net maliyet Bakanlık tarafından oluşturulan değer tespit komisyonu tarafından hesaplanır. Ancak değer tespit komisyonunca hesaplanmasının mümkün olmaması durumunda Bakanlık, ihaleye esas net maliyeti danışmanlık hizmeti alarak hazırlatabilir.</w:t>
      </w:r>
    </w:p>
    <w:p w14:paraId="72796A7A"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(3) İhaleye esas net maliyet ihale ilanlarında gösterilemez, isteklilere veya ihale süreci ile resmi ilişkisi olmayanlara açıklanamaz.</w:t>
      </w:r>
    </w:p>
    <w:p w14:paraId="36F6B2C5"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(4) İhaleye esas net maliyet yalnızca ihale komisyonu tarafından ve teklif fiyatları ile birlikte açıklanır.</w:t>
      </w:r>
    </w:p>
    <w:p w14:paraId="31351180"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(5) İhaleye esas net maliyet, kamu hizmeti yükümlülüğü hizmet alımı ihalesinde fiyat tekliflerinin değerlendirilmesinde üst limittir. Tekliflerin tamamının ihaleye esas net maliyetten yüksek olması halinde ihale iptal edilir.</w:t>
      </w:r>
    </w:p>
    <w:p w14:paraId="5BED1E7C"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(6) Sözleşmeye esas net maliyet, yapılan değerlendirme sonucunda ihale üzerinde kalan istekli tarafından hazırlanan ve ekonomik açıdan en avantajlı teklifi temsil eden net maliyet değeridir.</w:t>
      </w:r>
    </w:p>
    <w:p w14:paraId="32B763B9" w14:textId="77777777" w:rsidR="006265FA" w:rsidRPr="006265FA" w:rsidRDefault="006265FA" w:rsidP="006265FA">
      <w:pPr>
        <w:tabs>
          <w:tab w:val="left" w:pos="0"/>
        </w:tabs>
        <w:spacing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(7) KDV ve fiyat farkı uygulaması hariç olmak üzere kamu hizmeti bedeli, ihale sonrasında oluşan sözleşmeye esas net maliyet değerini aşamaz.</w:t>
      </w:r>
    </w:p>
    <w:p w14:paraId="40798088" w14:textId="77777777" w:rsidR="006265FA" w:rsidRPr="00161F81" w:rsidRDefault="006265FA" w:rsidP="006265FA">
      <w:pPr>
        <w:tabs>
          <w:tab w:val="left" w:pos="0"/>
        </w:tabs>
        <w:spacing w:after="0" w:line="240" w:lineRule="auto"/>
        <w:jc w:val="both"/>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b/>
          <w:color w:val="000000"/>
          <w:sz w:val="24"/>
          <w:szCs w:val="24"/>
          <w:lang w:eastAsia="tr-TR"/>
        </w:rPr>
        <w:tab/>
      </w:r>
      <w:r w:rsidRPr="00161F81">
        <w:rPr>
          <w:rFonts w:ascii="Times New Roman" w:eastAsia="Times New Roman" w:hAnsi="Times New Roman" w:cs="Times New Roman"/>
          <w:b/>
          <w:color w:val="000000"/>
          <w:sz w:val="24"/>
          <w:szCs w:val="24"/>
          <w:lang w:eastAsia="tr-TR"/>
        </w:rPr>
        <w:t>İhaleye esas net maliyetin hesaplanma usulü ve güncellenmesi</w:t>
      </w:r>
    </w:p>
    <w:p w14:paraId="1044B075"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161F81">
        <w:rPr>
          <w:rFonts w:ascii="Times New Roman" w:eastAsia="Times New Roman" w:hAnsi="Times New Roman" w:cs="Times New Roman"/>
          <w:b/>
          <w:color w:val="000000"/>
          <w:sz w:val="24"/>
          <w:szCs w:val="24"/>
          <w:lang w:eastAsia="tr-TR"/>
        </w:rPr>
        <w:tab/>
        <w:t xml:space="preserve">Madde </w:t>
      </w:r>
      <w:r w:rsidR="00E5763E" w:rsidRPr="00161F81">
        <w:rPr>
          <w:rFonts w:ascii="Times New Roman" w:eastAsia="Times New Roman" w:hAnsi="Times New Roman" w:cs="Times New Roman"/>
          <w:b/>
          <w:color w:val="000000"/>
          <w:sz w:val="24"/>
          <w:szCs w:val="24"/>
          <w:lang w:eastAsia="tr-TR"/>
        </w:rPr>
        <w:t>24</w:t>
      </w:r>
      <w:r w:rsidR="00E5763E" w:rsidRPr="00161F81">
        <w:rPr>
          <w:rFonts w:ascii="Times New Roman" w:eastAsia="Times New Roman" w:hAnsi="Times New Roman" w:cs="Times New Roman"/>
          <w:color w:val="000000"/>
          <w:sz w:val="24"/>
          <w:szCs w:val="24"/>
          <w:lang w:eastAsia="tr-TR"/>
        </w:rPr>
        <w:t xml:space="preserve"> </w:t>
      </w:r>
      <w:r w:rsidRPr="00161F81">
        <w:rPr>
          <w:rFonts w:ascii="Times New Roman" w:eastAsia="Times New Roman" w:hAnsi="Times New Roman" w:cs="Times New Roman"/>
          <w:color w:val="000000"/>
          <w:sz w:val="24"/>
          <w:szCs w:val="24"/>
          <w:lang w:eastAsia="tr-TR"/>
        </w:rPr>
        <w:t>– (1) İhaleye esas net maliyet hesaplanırken, kapsam dâhilindeki her bir hatta çalıştırılacak tren üstü personel sayısını, tren sefer sayısını</w:t>
      </w:r>
      <w:r w:rsidRPr="006265FA">
        <w:rPr>
          <w:rFonts w:ascii="Times New Roman" w:eastAsia="Times New Roman" w:hAnsi="Times New Roman" w:cs="Times New Roman"/>
          <w:color w:val="000000"/>
          <w:sz w:val="24"/>
          <w:szCs w:val="24"/>
          <w:lang w:eastAsia="tr-TR"/>
        </w:rPr>
        <w:t xml:space="preserve"> ve bu seferlerde kullanılması makul demiryolu araçlarının özelliklerini gösteren bir cetvel hazırlanır. Bu cetvelde her bir hattın adı, hizmet grubu, tahmini maliyeti ve </w:t>
      </w:r>
      <w:r w:rsidR="002E0179">
        <w:rPr>
          <w:rFonts w:ascii="Times New Roman" w:eastAsia="Times New Roman" w:hAnsi="Times New Roman" w:cs="Times New Roman"/>
          <w:color w:val="000000"/>
          <w:sz w:val="24"/>
          <w:szCs w:val="24"/>
          <w:lang w:eastAsia="tr-TR"/>
        </w:rPr>
        <w:t xml:space="preserve">bilet </w:t>
      </w:r>
      <w:r w:rsidRPr="006265FA">
        <w:rPr>
          <w:rFonts w:ascii="Times New Roman" w:eastAsia="Times New Roman" w:hAnsi="Times New Roman" w:cs="Times New Roman"/>
          <w:color w:val="000000"/>
          <w:sz w:val="24"/>
          <w:szCs w:val="24"/>
          <w:lang w:eastAsia="tr-TR"/>
        </w:rPr>
        <w:t>geliri detayları ile birlikte gösterilir.</w:t>
      </w:r>
    </w:p>
    <w:p w14:paraId="3632442F"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(2) İhaleye esas net maliyetin tespitinde, önceki yıllarda tamamlanmış benzer nitelikteki işlerde oluşan piyasa fiyatları</w:t>
      </w:r>
      <w:r w:rsidR="00161F81">
        <w:rPr>
          <w:rFonts w:ascii="Times New Roman" w:eastAsia="Times New Roman" w:hAnsi="Times New Roman" w:cs="Times New Roman"/>
          <w:color w:val="000000"/>
          <w:sz w:val="24"/>
          <w:szCs w:val="24"/>
          <w:lang w:eastAsia="tr-TR"/>
        </w:rPr>
        <w:t xml:space="preserve"> dikkate alınarak değerlendirilir. </w:t>
      </w:r>
      <w:r w:rsidRPr="006265FA">
        <w:rPr>
          <w:rFonts w:ascii="Times New Roman" w:eastAsia="Times New Roman" w:hAnsi="Times New Roman" w:cs="Times New Roman"/>
          <w:color w:val="000000"/>
          <w:sz w:val="24"/>
          <w:szCs w:val="24"/>
          <w:lang w:eastAsia="tr-TR"/>
        </w:rPr>
        <w:t xml:space="preserve"> </w:t>
      </w:r>
    </w:p>
    <w:p w14:paraId="416E8415"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 xml:space="preserve">(3) İhaleye esas net maliyet tespit edilirken </w:t>
      </w:r>
      <w:r w:rsidR="009D57F4">
        <w:rPr>
          <w:rFonts w:ascii="Times New Roman" w:eastAsia="Times New Roman" w:hAnsi="Times New Roman" w:cs="Times New Roman"/>
          <w:color w:val="000000"/>
          <w:sz w:val="24"/>
          <w:szCs w:val="24"/>
          <w:lang w:eastAsia="tr-TR"/>
        </w:rPr>
        <w:t xml:space="preserve">her bir hat için </w:t>
      </w:r>
      <w:r w:rsidRPr="006265FA">
        <w:rPr>
          <w:rFonts w:ascii="Times New Roman" w:eastAsia="Times New Roman" w:hAnsi="Times New Roman" w:cs="Times New Roman"/>
          <w:color w:val="000000"/>
          <w:sz w:val="24"/>
          <w:szCs w:val="24"/>
          <w:lang w:eastAsia="tr-TR"/>
        </w:rPr>
        <w:t xml:space="preserve">sırasıyla aşağıdaki işlemler </w:t>
      </w:r>
      <w:r w:rsidR="00440419">
        <w:rPr>
          <w:rFonts w:ascii="Times New Roman" w:eastAsia="Times New Roman" w:hAnsi="Times New Roman" w:cs="Times New Roman"/>
          <w:color w:val="000000"/>
          <w:sz w:val="24"/>
          <w:szCs w:val="24"/>
          <w:lang w:eastAsia="tr-TR"/>
        </w:rPr>
        <w:t>yapılır;</w:t>
      </w:r>
      <w:r w:rsidRPr="006265FA">
        <w:rPr>
          <w:rFonts w:ascii="Times New Roman" w:eastAsia="Times New Roman" w:hAnsi="Times New Roman" w:cs="Times New Roman"/>
          <w:color w:val="000000"/>
          <w:sz w:val="24"/>
          <w:szCs w:val="24"/>
          <w:lang w:eastAsia="tr-TR"/>
        </w:rPr>
        <w:t xml:space="preserve"> </w:t>
      </w:r>
    </w:p>
    <w:p w14:paraId="47CDFEA2"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 xml:space="preserve">(a) Hizmetin gerçekleştirilmesi için çalıştırılacak trenlerin </w:t>
      </w:r>
      <w:r w:rsidR="00440419" w:rsidRPr="006265FA">
        <w:rPr>
          <w:rFonts w:ascii="Times New Roman" w:eastAsia="Times New Roman" w:hAnsi="Times New Roman" w:cs="Times New Roman"/>
          <w:color w:val="000000"/>
          <w:sz w:val="24"/>
          <w:szCs w:val="24"/>
          <w:lang w:eastAsia="tr-TR"/>
        </w:rPr>
        <w:t xml:space="preserve">sefer başı tahmini maliyetinin </w:t>
      </w:r>
      <w:r w:rsidRPr="006265FA">
        <w:rPr>
          <w:rFonts w:ascii="Times New Roman" w:eastAsia="Times New Roman" w:hAnsi="Times New Roman" w:cs="Times New Roman"/>
          <w:color w:val="000000"/>
          <w:sz w:val="24"/>
          <w:szCs w:val="24"/>
          <w:lang w:eastAsia="tr-TR"/>
        </w:rPr>
        <w:t>planlanan sefer sayısı ile çarpımı sonucu bulunan tutar</w:t>
      </w:r>
      <w:r w:rsidR="00CB5C32">
        <w:rPr>
          <w:rFonts w:ascii="Times New Roman" w:eastAsia="Times New Roman" w:hAnsi="Times New Roman" w:cs="Times New Roman"/>
          <w:color w:val="000000"/>
          <w:sz w:val="24"/>
          <w:szCs w:val="24"/>
          <w:lang w:eastAsia="tr-TR"/>
        </w:rPr>
        <w:t xml:space="preserve"> o hattın KDV hariç toplam tahmini maliyetidir.</w:t>
      </w:r>
      <w:r w:rsidRPr="006265FA">
        <w:rPr>
          <w:rFonts w:ascii="Times New Roman" w:eastAsia="Times New Roman" w:hAnsi="Times New Roman" w:cs="Times New Roman"/>
          <w:color w:val="000000"/>
          <w:sz w:val="24"/>
          <w:szCs w:val="24"/>
          <w:lang w:eastAsia="tr-TR"/>
        </w:rPr>
        <w:t xml:space="preserve"> </w:t>
      </w:r>
    </w:p>
    <w:p w14:paraId="44AE60FF" w14:textId="77777777" w:rsidR="00440419"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w:t>
      </w:r>
      <w:r w:rsidR="00B8183A">
        <w:rPr>
          <w:rFonts w:ascii="Times New Roman" w:eastAsia="Times New Roman" w:hAnsi="Times New Roman" w:cs="Times New Roman"/>
          <w:color w:val="000000"/>
          <w:sz w:val="24"/>
          <w:szCs w:val="24"/>
          <w:lang w:eastAsia="tr-TR"/>
        </w:rPr>
        <w:t>b</w:t>
      </w:r>
      <w:r w:rsidRPr="006265FA">
        <w:rPr>
          <w:rFonts w:ascii="Times New Roman" w:eastAsia="Times New Roman" w:hAnsi="Times New Roman" w:cs="Times New Roman"/>
          <w:color w:val="000000"/>
          <w:sz w:val="24"/>
          <w:szCs w:val="24"/>
          <w:lang w:eastAsia="tr-TR"/>
        </w:rPr>
        <w:t xml:space="preserve">) </w:t>
      </w:r>
      <w:r w:rsidR="002E0179">
        <w:rPr>
          <w:rFonts w:ascii="Times New Roman" w:eastAsia="Times New Roman" w:hAnsi="Times New Roman" w:cs="Times New Roman"/>
          <w:color w:val="000000"/>
          <w:sz w:val="24"/>
          <w:szCs w:val="24"/>
          <w:lang w:eastAsia="tr-TR"/>
        </w:rPr>
        <w:t xml:space="preserve">Bilet </w:t>
      </w:r>
      <w:r w:rsidRPr="006265FA">
        <w:rPr>
          <w:rFonts w:ascii="Times New Roman" w:eastAsia="Times New Roman" w:hAnsi="Times New Roman" w:cs="Times New Roman"/>
          <w:color w:val="000000"/>
          <w:sz w:val="24"/>
          <w:szCs w:val="24"/>
          <w:lang w:eastAsia="tr-TR"/>
        </w:rPr>
        <w:t>gelirler</w:t>
      </w:r>
      <w:r w:rsidR="002E0179">
        <w:rPr>
          <w:rFonts w:ascii="Times New Roman" w:eastAsia="Times New Roman" w:hAnsi="Times New Roman" w:cs="Times New Roman"/>
          <w:color w:val="000000"/>
          <w:sz w:val="24"/>
          <w:szCs w:val="24"/>
          <w:lang w:eastAsia="tr-TR"/>
        </w:rPr>
        <w:t>i</w:t>
      </w:r>
      <w:r w:rsidR="009D57F4">
        <w:rPr>
          <w:rFonts w:ascii="Times New Roman" w:eastAsia="Times New Roman" w:hAnsi="Times New Roman" w:cs="Times New Roman"/>
          <w:color w:val="000000"/>
          <w:sz w:val="24"/>
          <w:szCs w:val="24"/>
          <w:lang w:eastAsia="tr-TR"/>
        </w:rPr>
        <w:t>,</w:t>
      </w:r>
      <w:r w:rsidRPr="006265FA">
        <w:rPr>
          <w:rFonts w:ascii="Times New Roman" w:eastAsia="Times New Roman" w:hAnsi="Times New Roman" w:cs="Times New Roman"/>
          <w:color w:val="000000"/>
          <w:sz w:val="24"/>
          <w:szCs w:val="24"/>
          <w:lang w:eastAsia="tr-TR"/>
        </w:rPr>
        <w:t xml:space="preserve"> sefer başı ortalama olarak tahmin edil</w:t>
      </w:r>
      <w:r w:rsidR="00440419">
        <w:rPr>
          <w:rFonts w:ascii="Times New Roman" w:eastAsia="Times New Roman" w:hAnsi="Times New Roman" w:cs="Times New Roman"/>
          <w:color w:val="000000"/>
          <w:sz w:val="24"/>
          <w:szCs w:val="24"/>
          <w:lang w:eastAsia="tr-TR"/>
        </w:rPr>
        <w:t xml:space="preserve">en değerin, </w:t>
      </w:r>
      <w:r w:rsidRPr="006265FA">
        <w:rPr>
          <w:rFonts w:ascii="Times New Roman" w:eastAsia="Times New Roman" w:hAnsi="Times New Roman" w:cs="Times New Roman"/>
          <w:color w:val="000000"/>
          <w:sz w:val="24"/>
          <w:szCs w:val="24"/>
          <w:lang w:eastAsia="tr-TR"/>
        </w:rPr>
        <w:t>planlanan sefer sayı</w:t>
      </w:r>
      <w:r w:rsidR="009D57F4">
        <w:rPr>
          <w:rFonts w:ascii="Times New Roman" w:eastAsia="Times New Roman" w:hAnsi="Times New Roman" w:cs="Times New Roman"/>
          <w:color w:val="000000"/>
          <w:sz w:val="24"/>
          <w:szCs w:val="24"/>
          <w:lang w:eastAsia="tr-TR"/>
        </w:rPr>
        <w:t>sı</w:t>
      </w:r>
      <w:r w:rsidRPr="006265FA">
        <w:rPr>
          <w:rFonts w:ascii="Times New Roman" w:eastAsia="Times New Roman" w:hAnsi="Times New Roman" w:cs="Times New Roman"/>
          <w:color w:val="000000"/>
          <w:sz w:val="24"/>
          <w:szCs w:val="24"/>
          <w:lang w:eastAsia="tr-TR"/>
        </w:rPr>
        <w:t xml:space="preserve"> ile çarpımı sonucu</w:t>
      </w:r>
      <w:r w:rsidR="00440419">
        <w:rPr>
          <w:rFonts w:ascii="Times New Roman" w:eastAsia="Times New Roman" w:hAnsi="Times New Roman" w:cs="Times New Roman"/>
          <w:color w:val="000000"/>
          <w:sz w:val="24"/>
          <w:szCs w:val="24"/>
          <w:lang w:eastAsia="tr-TR"/>
        </w:rPr>
        <w:t xml:space="preserve"> bulunur.</w:t>
      </w:r>
      <w:r w:rsidR="009D57F4">
        <w:rPr>
          <w:rFonts w:ascii="Times New Roman" w:eastAsia="Times New Roman" w:hAnsi="Times New Roman" w:cs="Times New Roman"/>
          <w:color w:val="000000"/>
          <w:sz w:val="24"/>
          <w:szCs w:val="24"/>
          <w:lang w:eastAsia="tr-TR"/>
        </w:rPr>
        <w:t xml:space="preserve"> </w:t>
      </w:r>
    </w:p>
    <w:p w14:paraId="70CBEFCC" w14:textId="77777777" w:rsidR="00B8183A" w:rsidRDefault="00440419"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365294" w:rsidRPr="006265FA">
        <w:rPr>
          <w:rFonts w:ascii="Times New Roman" w:eastAsia="Times New Roman" w:hAnsi="Times New Roman" w:cs="Times New Roman"/>
          <w:color w:val="000000"/>
          <w:sz w:val="24"/>
          <w:szCs w:val="24"/>
          <w:lang w:eastAsia="tr-TR"/>
        </w:rPr>
        <w:t>(</w:t>
      </w:r>
      <w:r w:rsidR="00B8183A">
        <w:rPr>
          <w:rFonts w:ascii="Times New Roman" w:eastAsia="Times New Roman" w:hAnsi="Times New Roman" w:cs="Times New Roman"/>
          <w:color w:val="000000"/>
          <w:sz w:val="24"/>
          <w:szCs w:val="24"/>
          <w:lang w:eastAsia="tr-TR"/>
        </w:rPr>
        <w:t>c</w:t>
      </w:r>
      <w:r w:rsidR="00365294" w:rsidRPr="006265FA">
        <w:rPr>
          <w:rFonts w:ascii="Times New Roman" w:eastAsia="Times New Roman" w:hAnsi="Times New Roman" w:cs="Times New Roman"/>
          <w:color w:val="000000"/>
          <w:sz w:val="24"/>
          <w:szCs w:val="24"/>
          <w:lang w:eastAsia="tr-TR"/>
        </w:rPr>
        <w:t xml:space="preserve">) </w:t>
      </w:r>
      <w:r w:rsidR="00365294">
        <w:rPr>
          <w:rFonts w:ascii="Times New Roman" w:eastAsia="Times New Roman" w:hAnsi="Times New Roman" w:cs="Times New Roman"/>
          <w:color w:val="000000"/>
          <w:sz w:val="24"/>
          <w:szCs w:val="24"/>
          <w:lang w:eastAsia="tr-TR"/>
        </w:rPr>
        <w:t xml:space="preserve">Bulunan </w:t>
      </w:r>
      <w:r w:rsidR="009D57F4">
        <w:rPr>
          <w:rFonts w:ascii="Times New Roman" w:eastAsia="Times New Roman" w:hAnsi="Times New Roman" w:cs="Times New Roman"/>
          <w:color w:val="000000"/>
          <w:sz w:val="24"/>
          <w:szCs w:val="24"/>
          <w:lang w:eastAsia="tr-TR"/>
        </w:rPr>
        <w:t xml:space="preserve">bu değer üzerine </w:t>
      </w:r>
      <w:r w:rsidR="00365294" w:rsidRPr="006265FA">
        <w:rPr>
          <w:rFonts w:ascii="Times New Roman" w:eastAsia="Times New Roman" w:hAnsi="Times New Roman" w:cs="Times New Roman"/>
          <w:color w:val="000000"/>
          <w:sz w:val="24"/>
          <w:szCs w:val="24"/>
          <w:lang w:eastAsia="tr-TR"/>
        </w:rPr>
        <w:t xml:space="preserve">hizmetin niteliği dikkate alınarak </w:t>
      </w:r>
      <w:r w:rsidR="00365294">
        <w:rPr>
          <w:rFonts w:ascii="Times New Roman" w:eastAsia="Times New Roman" w:hAnsi="Times New Roman" w:cs="Times New Roman"/>
          <w:color w:val="000000"/>
          <w:sz w:val="24"/>
          <w:szCs w:val="24"/>
          <w:lang w:eastAsia="tr-TR"/>
        </w:rPr>
        <w:t xml:space="preserve">her bir hat için </w:t>
      </w:r>
      <w:r w:rsidR="00365294" w:rsidRPr="006265FA">
        <w:rPr>
          <w:rFonts w:ascii="Times New Roman" w:eastAsia="Times New Roman" w:hAnsi="Times New Roman" w:cs="Times New Roman"/>
          <w:color w:val="000000"/>
          <w:sz w:val="24"/>
          <w:szCs w:val="24"/>
          <w:lang w:eastAsia="tr-TR"/>
        </w:rPr>
        <w:t xml:space="preserve">veya kapsam dâhilindeki bütün hatlar için tespit edilecek oranlar üzerinden </w:t>
      </w:r>
      <w:r w:rsidR="00365294">
        <w:rPr>
          <w:rFonts w:ascii="Times New Roman" w:eastAsia="Times New Roman" w:hAnsi="Times New Roman" w:cs="Times New Roman"/>
          <w:color w:val="000000"/>
          <w:sz w:val="24"/>
          <w:szCs w:val="24"/>
          <w:lang w:eastAsia="tr-TR"/>
        </w:rPr>
        <w:t>makul kar eklenir.</w:t>
      </w:r>
      <w:r w:rsidR="00365294" w:rsidRPr="006265FA">
        <w:rPr>
          <w:rFonts w:ascii="Times New Roman" w:eastAsia="Times New Roman" w:hAnsi="Times New Roman" w:cs="Times New Roman"/>
          <w:color w:val="000000"/>
          <w:sz w:val="24"/>
          <w:szCs w:val="24"/>
          <w:lang w:eastAsia="tr-TR"/>
        </w:rPr>
        <w:t xml:space="preserve"> </w:t>
      </w:r>
    </w:p>
    <w:p w14:paraId="5ABB6B28" w14:textId="77777777" w:rsidR="006265FA" w:rsidRPr="006265FA" w:rsidRDefault="00B8183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6265FA" w:rsidRPr="006265FA">
        <w:rPr>
          <w:rFonts w:ascii="Times New Roman" w:eastAsia="Times New Roman" w:hAnsi="Times New Roman" w:cs="Times New Roman"/>
          <w:color w:val="000000"/>
          <w:sz w:val="24"/>
          <w:szCs w:val="24"/>
          <w:lang w:eastAsia="tr-TR"/>
        </w:rPr>
        <w:t>(</w:t>
      </w:r>
      <w:r w:rsidR="006628DE">
        <w:rPr>
          <w:rFonts w:ascii="Times New Roman" w:eastAsia="Times New Roman" w:hAnsi="Times New Roman" w:cs="Times New Roman"/>
          <w:color w:val="000000"/>
          <w:sz w:val="24"/>
          <w:szCs w:val="24"/>
          <w:lang w:eastAsia="tr-TR"/>
        </w:rPr>
        <w:t>ç</w:t>
      </w:r>
      <w:r w:rsidR="006265FA" w:rsidRPr="006265FA">
        <w:rPr>
          <w:rFonts w:ascii="Times New Roman" w:eastAsia="Times New Roman" w:hAnsi="Times New Roman" w:cs="Times New Roman"/>
          <w:color w:val="000000"/>
          <w:sz w:val="24"/>
          <w:szCs w:val="24"/>
          <w:lang w:eastAsia="tr-TR"/>
        </w:rPr>
        <w:t>) İhaleye esas net maliyet, tahmini maliyetler</w:t>
      </w:r>
      <w:r w:rsidR="009D57F4">
        <w:rPr>
          <w:rFonts w:ascii="Times New Roman" w:eastAsia="Times New Roman" w:hAnsi="Times New Roman" w:cs="Times New Roman"/>
          <w:color w:val="000000"/>
          <w:sz w:val="24"/>
          <w:szCs w:val="24"/>
          <w:lang w:eastAsia="tr-TR"/>
        </w:rPr>
        <w:t xml:space="preserve">den </w:t>
      </w:r>
      <w:r w:rsidR="009D57F4" w:rsidRPr="006265FA">
        <w:rPr>
          <w:rFonts w:ascii="Times New Roman" w:eastAsia="Times New Roman" w:hAnsi="Times New Roman" w:cs="Times New Roman"/>
          <w:color w:val="000000"/>
          <w:sz w:val="24"/>
          <w:szCs w:val="24"/>
          <w:lang w:eastAsia="tr-TR"/>
        </w:rPr>
        <w:t xml:space="preserve">tahmini </w:t>
      </w:r>
      <w:r w:rsidR="009D57F4">
        <w:rPr>
          <w:rFonts w:ascii="Times New Roman" w:eastAsia="Times New Roman" w:hAnsi="Times New Roman" w:cs="Times New Roman"/>
          <w:color w:val="000000"/>
          <w:sz w:val="24"/>
          <w:szCs w:val="24"/>
          <w:lang w:eastAsia="tr-TR"/>
        </w:rPr>
        <w:t xml:space="preserve">bilet </w:t>
      </w:r>
      <w:r w:rsidR="009D57F4" w:rsidRPr="006265FA">
        <w:rPr>
          <w:rFonts w:ascii="Times New Roman" w:eastAsia="Times New Roman" w:hAnsi="Times New Roman" w:cs="Times New Roman"/>
          <w:color w:val="000000"/>
          <w:sz w:val="24"/>
          <w:szCs w:val="24"/>
          <w:lang w:eastAsia="tr-TR"/>
        </w:rPr>
        <w:t>gelirlerin</w:t>
      </w:r>
      <w:r w:rsidR="009D57F4">
        <w:rPr>
          <w:rFonts w:ascii="Times New Roman" w:eastAsia="Times New Roman" w:hAnsi="Times New Roman" w:cs="Times New Roman"/>
          <w:color w:val="000000"/>
          <w:sz w:val="24"/>
          <w:szCs w:val="24"/>
          <w:lang w:eastAsia="tr-TR"/>
        </w:rPr>
        <w:t>in</w:t>
      </w:r>
      <w:r w:rsidR="009D57F4" w:rsidRPr="006265FA">
        <w:rPr>
          <w:rFonts w:ascii="Times New Roman" w:eastAsia="Times New Roman" w:hAnsi="Times New Roman" w:cs="Times New Roman"/>
          <w:color w:val="000000"/>
          <w:sz w:val="24"/>
          <w:szCs w:val="24"/>
          <w:lang w:eastAsia="tr-TR"/>
        </w:rPr>
        <w:t xml:space="preserve"> çıkarılması </w:t>
      </w:r>
      <w:r w:rsidR="009D57F4">
        <w:rPr>
          <w:rFonts w:ascii="Times New Roman" w:eastAsia="Times New Roman" w:hAnsi="Times New Roman" w:cs="Times New Roman"/>
          <w:color w:val="000000"/>
          <w:sz w:val="24"/>
          <w:szCs w:val="24"/>
          <w:lang w:eastAsia="tr-TR"/>
        </w:rPr>
        <w:t>sonucu elde edilen değere tahmini maliyet üzerinden hesaplanan</w:t>
      </w:r>
      <w:r w:rsidR="006265FA" w:rsidRPr="006265FA">
        <w:rPr>
          <w:rFonts w:ascii="Times New Roman" w:eastAsia="Times New Roman" w:hAnsi="Times New Roman" w:cs="Times New Roman"/>
          <w:color w:val="000000"/>
          <w:sz w:val="24"/>
          <w:szCs w:val="24"/>
          <w:lang w:eastAsia="tr-TR"/>
        </w:rPr>
        <w:t xml:space="preserve"> makul kâr tutar</w:t>
      </w:r>
      <w:r w:rsidR="009D57F4">
        <w:rPr>
          <w:rFonts w:ascii="Times New Roman" w:eastAsia="Times New Roman" w:hAnsi="Times New Roman" w:cs="Times New Roman"/>
          <w:color w:val="000000"/>
          <w:sz w:val="24"/>
          <w:szCs w:val="24"/>
          <w:lang w:eastAsia="tr-TR"/>
        </w:rPr>
        <w:t>ının eklenmesiyle belirlenir</w:t>
      </w:r>
      <w:r w:rsidR="006265FA" w:rsidRPr="006265FA">
        <w:rPr>
          <w:rFonts w:ascii="Times New Roman" w:eastAsia="Times New Roman" w:hAnsi="Times New Roman" w:cs="Times New Roman"/>
          <w:color w:val="000000"/>
          <w:sz w:val="24"/>
          <w:szCs w:val="24"/>
          <w:lang w:eastAsia="tr-TR"/>
        </w:rPr>
        <w:t xml:space="preserve"> ve buna ilişkin taslak hesap cetveli hazırlanır. </w:t>
      </w:r>
    </w:p>
    <w:p w14:paraId="630AB5B8"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w:t>
      </w:r>
      <w:r w:rsidR="006628DE">
        <w:rPr>
          <w:rFonts w:ascii="Times New Roman" w:eastAsia="Times New Roman" w:hAnsi="Times New Roman" w:cs="Times New Roman"/>
          <w:color w:val="000000"/>
          <w:sz w:val="24"/>
          <w:szCs w:val="24"/>
          <w:lang w:eastAsia="tr-TR"/>
        </w:rPr>
        <w:t>d</w:t>
      </w:r>
      <w:r w:rsidRPr="006265FA">
        <w:rPr>
          <w:rFonts w:ascii="Times New Roman" w:eastAsia="Times New Roman" w:hAnsi="Times New Roman" w:cs="Times New Roman"/>
          <w:color w:val="000000"/>
          <w:sz w:val="24"/>
          <w:szCs w:val="24"/>
          <w:lang w:eastAsia="tr-TR"/>
        </w:rPr>
        <w:t>) Taslak hesap cetveli değer tespit komisyonunca imzalandıktan sonra, ihale onay belgesinin ekine konularak ihale yetkilisine sunulur. Bu belgenin onaylanmasıyla birlikte ihaleye esas net maliyet ve hesap cetveli kesinleşir.</w:t>
      </w:r>
    </w:p>
    <w:p w14:paraId="2CEA4C08" w14:textId="77777777" w:rsidR="006265FA" w:rsidRPr="006265FA" w:rsidRDefault="006265FA" w:rsidP="006265FA">
      <w:pPr>
        <w:tabs>
          <w:tab w:val="left" w:pos="0"/>
        </w:tabs>
        <w:spacing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 xml:space="preserve">(4)  İhaleye esas net maliyetin, taslak hesap cetvelinin hazırlandığı tarihten itibaren ihalenin ilk ilan veya doğrudan temin yönteminde davet tarihine kadar güncelliğini kaybettiği durumlarda, hizmeti oluşturan unsurlara ilişkin maliyetler </w:t>
      </w:r>
      <w:r w:rsidR="002E0179">
        <w:rPr>
          <w:rFonts w:ascii="Times New Roman" w:eastAsia="Times New Roman" w:hAnsi="Times New Roman" w:cs="Times New Roman"/>
          <w:color w:val="000000"/>
          <w:sz w:val="24"/>
          <w:szCs w:val="24"/>
          <w:lang w:eastAsia="tr-TR"/>
        </w:rPr>
        <w:t>d</w:t>
      </w:r>
      <w:r w:rsidR="002E0179" w:rsidRPr="006265FA">
        <w:rPr>
          <w:rFonts w:ascii="Times New Roman" w:eastAsia="Times New Roman" w:hAnsi="Times New Roman" w:cs="Times New Roman"/>
          <w:color w:val="000000"/>
          <w:sz w:val="24"/>
          <w:szCs w:val="24"/>
          <w:lang w:eastAsia="tr-TR"/>
        </w:rPr>
        <w:t xml:space="preserve">eğer </w:t>
      </w:r>
      <w:r w:rsidR="002E0179">
        <w:rPr>
          <w:rFonts w:ascii="Times New Roman" w:eastAsia="Times New Roman" w:hAnsi="Times New Roman" w:cs="Times New Roman"/>
          <w:color w:val="000000"/>
          <w:sz w:val="24"/>
          <w:szCs w:val="24"/>
          <w:lang w:eastAsia="tr-TR"/>
        </w:rPr>
        <w:t>t</w:t>
      </w:r>
      <w:r w:rsidR="002E0179" w:rsidRPr="006265FA">
        <w:rPr>
          <w:rFonts w:ascii="Times New Roman" w:eastAsia="Times New Roman" w:hAnsi="Times New Roman" w:cs="Times New Roman"/>
          <w:color w:val="000000"/>
          <w:sz w:val="24"/>
          <w:szCs w:val="24"/>
          <w:lang w:eastAsia="tr-TR"/>
        </w:rPr>
        <w:t xml:space="preserve">espit </w:t>
      </w:r>
      <w:r w:rsidR="002E0179">
        <w:rPr>
          <w:rFonts w:ascii="Times New Roman" w:eastAsia="Times New Roman" w:hAnsi="Times New Roman" w:cs="Times New Roman"/>
          <w:color w:val="000000"/>
          <w:sz w:val="24"/>
          <w:szCs w:val="24"/>
          <w:lang w:eastAsia="tr-TR"/>
        </w:rPr>
        <w:t>k</w:t>
      </w:r>
      <w:r w:rsidR="002E0179" w:rsidRPr="006265FA">
        <w:rPr>
          <w:rFonts w:ascii="Times New Roman" w:eastAsia="Times New Roman" w:hAnsi="Times New Roman" w:cs="Times New Roman"/>
          <w:color w:val="000000"/>
          <w:sz w:val="24"/>
          <w:szCs w:val="24"/>
          <w:lang w:eastAsia="tr-TR"/>
        </w:rPr>
        <w:t xml:space="preserve">omisyonu </w:t>
      </w:r>
      <w:r w:rsidRPr="006265FA">
        <w:rPr>
          <w:rFonts w:ascii="Times New Roman" w:eastAsia="Times New Roman" w:hAnsi="Times New Roman" w:cs="Times New Roman"/>
          <w:color w:val="000000"/>
          <w:sz w:val="24"/>
          <w:szCs w:val="24"/>
          <w:lang w:eastAsia="tr-TR"/>
        </w:rPr>
        <w:t>tarafından endeks üzerinden güncellenir.</w:t>
      </w:r>
    </w:p>
    <w:p w14:paraId="3DE16DE4" w14:textId="77777777" w:rsidR="00867741"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p>
    <w:p w14:paraId="4F91A53A" w14:textId="77777777" w:rsidR="00867741" w:rsidRDefault="00867741"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p>
    <w:p w14:paraId="33738FDF" w14:textId="4E7D2138" w:rsidR="006265FA" w:rsidRPr="006265FA" w:rsidRDefault="00867741" w:rsidP="006265FA">
      <w:pPr>
        <w:tabs>
          <w:tab w:val="left" w:pos="0"/>
        </w:tabs>
        <w:spacing w:after="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color w:val="000000"/>
          <w:sz w:val="24"/>
          <w:szCs w:val="24"/>
          <w:lang w:eastAsia="tr-TR"/>
        </w:rPr>
        <w:lastRenderedPageBreak/>
        <w:tab/>
      </w:r>
      <w:r w:rsidR="006265FA" w:rsidRPr="006265FA">
        <w:rPr>
          <w:rFonts w:ascii="Times New Roman" w:eastAsia="Times New Roman" w:hAnsi="Times New Roman" w:cs="Times New Roman"/>
          <w:b/>
          <w:color w:val="000000"/>
          <w:sz w:val="24"/>
          <w:szCs w:val="24"/>
          <w:lang w:eastAsia="tr-TR"/>
        </w:rPr>
        <w:t>İhale dokümanının içeriği</w:t>
      </w:r>
    </w:p>
    <w:p w14:paraId="736323FE"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b/>
          <w:color w:val="000000"/>
          <w:sz w:val="24"/>
          <w:szCs w:val="24"/>
          <w:lang w:eastAsia="tr-TR"/>
        </w:rPr>
        <w:tab/>
        <w:t xml:space="preserve">MADDE </w:t>
      </w:r>
      <w:r w:rsidR="002E0179" w:rsidRPr="006265FA">
        <w:rPr>
          <w:rFonts w:ascii="Times New Roman" w:eastAsia="Times New Roman" w:hAnsi="Times New Roman" w:cs="Times New Roman"/>
          <w:b/>
          <w:color w:val="000000"/>
          <w:sz w:val="24"/>
          <w:szCs w:val="24"/>
          <w:lang w:eastAsia="tr-TR"/>
        </w:rPr>
        <w:t>2</w:t>
      </w:r>
      <w:r w:rsidR="002E0179">
        <w:rPr>
          <w:rFonts w:ascii="Times New Roman" w:eastAsia="Times New Roman" w:hAnsi="Times New Roman" w:cs="Times New Roman"/>
          <w:b/>
          <w:color w:val="000000"/>
          <w:sz w:val="24"/>
          <w:szCs w:val="24"/>
          <w:lang w:eastAsia="tr-TR"/>
        </w:rPr>
        <w:t>5</w:t>
      </w:r>
      <w:r w:rsidR="002E0179" w:rsidRPr="006265FA">
        <w:rPr>
          <w:rFonts w:ascii="Times New Roman" w:eastAsia="Times New Roman" w:hAnsi="Times New Roman" w:cs="Times New Roman"/>
          <w:color w:val="000000"/>
          <w:sz w:val="24"/>
          <w:szCs w:val="24"/>
          <w:lang w:eastAsia="tr-TR"/>
        </w:rPr>
        <w:t xml:space="preserve"> </w:t>
      </w:r>
      <w:r w:rsidRPr="006265FA">
        <w:rPr>
          <w:rFonts w:ascii="Times New Roman" w:eastAsia="Times New Roman" w:hAnsi="Times New Roman" w:cs="Times New Roman"/>
          <w:color w:val="000000"/>
          <w:sz w:val="24"/>
          <w:szCs w:val="24"/>
          <w:lang w:eastAsia="tr-TR"/>
        </w:rPr>
        <w:t xml:space="preserve">– (1) İhale dokümanında; isteklilere yönelik talimatları içeren idari şartname, sözleşme tasarısı ve teknik şartname ile gerekli diğer bilgi ve belgeler bulunur. </w:t>
      </w:r>
    </w:p>
    <w:p w14:paraId="3D68BA24"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(2) İdari şartname, sözleşme tasarısı ile diğer formlar bu Yönetmelik hükümlerine göre Bakanlıkça ayrıca düzenlenerek yayımlanır.</w:t>
      </w:r>
    </w:p>
    <w:p w14:paraId="75B9BC16" w14:textId="77777777" w:rsidR="006265FA" w:rsidRPr="006265FA" w:rsidRDefault="006265FA" w:rsidP="006265FA">
      <w:pPr>
        <w:tabs>
          <w:tab w:val="left" w:pos="0"/>
        </w:tabs>
        <w:spacing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(3) İhale dokümanında yapılan düzenlemeler birbirine aykırı olamaz.</w:t>
      </w:r>
    </w:p>
    <w:p w14:paraId="71717CFE"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color w:val="000000"/>
          <w:sz w:val="24"/>
          <w:szCs w:val="24"/>
          <w:lang w:eastAsia="tr-TR"/>
        </w:rPr>
        <w:tab/>
      </w:r>
      <w:r w:rsidRPr="006265FA">
        <w:rPr>
          <w:rFonts w:ascii="Times New Roman" w:eastAsia="Times New Roman" w:hAnsi="Times New Roman" w:cs="Times New Roman"/>
          <w:b/>
          <w:color w:val="000000"/>
          <w:sz w:val="24"/>
          <w:szCs w:val="24"/>
          <w:lang w:eastAsia="tr-TR"/>
        </w:rPr>
        <w:t>İhale dokümanının hazırlanması</w:t>
      </w:r>
    </w:p>
    <w:p w14:paraId="29D516C8" w14:textId="167021D4"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Pr="006265FA">
        <w:rPr>
          <w:rFonts w:ascii="Times New Roman" w:eastAsia="Times New Roman" w:hAnsi="Times New Roman" w:cs="Times New Roman"/>
          <w:b/>
          <w:color w:val="000000"/>
          <w:sz w:val="24"/>
          <w:szCs w:val="24"/>
          <w:lang w:eastAsia="tr-TR"/>
        </w:rPr>
        <w:t xml:space="preserve">MADDE </w:t>
      </w:r>
      <w:r w:rsidR="002E0179" w:rsidRPr="006265FA">
        <w:rPr>
          <w:rFonts w:ascii="Times New Roman" w:eastAsia="Times New Roman" w:hAnsi="Times New Roman" w:cs="Times New Roman"/>
          <w:b/>
          <w:color w:val="000000"/>
          <w:sz w:val="24"/>
          <w:szCs w:val="24"/>
          <w:lang w:eastAsia="tr-TR"/>
        </w:rPr>
        <w:t>2</w:t>
      </w:r>
      <w:r w:rsidR="002E0179">
        <w:rPr>
          <w:rFonts w:ascii="Times New Roman" w:eastAsia="Times New Roman" w:hAnsi="Times New Roman" w:cs="Times New Roman"/>
          <w:b/>
          <w:color w:val="000000"/>
          <w:sz w:val="24"/>
          <w:szCs w:val="24"/>
          <w:lang w:eastAsia="tr-TR"/>
        </w:rPr>
        <w:t>6</w:t>
      </w:r>
      <w:r w:rsidR="002E0179" w:rsidRPr="006265FA">
        <w:rPr>
          <w:rFonts w:ascii="Times New Roman" w:eastAsia="Times New Roman" w:hAnsi="Times New Roman" w:cs="Times New Roman"/>
          <w:b/>
          <w:color w:val="000000"/>
          <w:sz w:val="24"/>
          <w:szCs w:val="24"/>
          <w:lang w:eastAsia="tr-TR"/>
        </w:rPr>
        <w:t xml:space="preserve"> </w:t>
      </w:r>
      <w:r w:rsidRPr="006265FA">
        <w:rPr>
          <w:rFonts w:ascii="Times New Roman" w:eastAsia="Times New Roman" w:hAnsi="Times New Roman" w:cs="Times New Roman"/>
          <w:color w:val="000000"/>
          <w:sz w:val="24"/>
          <w:szCs w:val="24"/>
          <w:lang w:eastAsia="tr-TR"/>
        </w:rPr>
        <w:t xml:space="preserve">– (1) </w:t>
      </w:r>
      <w:r w:rsidR="00192A66">
        <w:rPr>
          <w:rFonts w:ascii="Times New Roman" w:eastAsia="Times New Roman" w:hAnsi="Times New Roman" w:cs="Times New Roman"/>
          <w:color w:val="000000"/>
          <w:sz w:val="24"/>
          <w:szCs w:val="24"/>
          <w:lang w:eastAsia="tr-TR"/>
        </w:rPr>
        <w:t>İ</w:t>
      </w:r>
      <w:r w:rsidRPr="006265FA">
        <w:rPr>
          <w:rFonts w:ascii="Times New Roman" w:eastAsia="Times New Roman" w:hAnsi="Times New Roman" w:cs="Times New Roman"/>
          <w:color w:val="000000"/>
          <w:sz w:val="24"/>
          <w:szCs w:val="24"/>
          <w:lang w:eastAsia="tr-TR"/>
        </w:rPr>
        <w:t>hale dokümanını bu Yönetmelikteki esaslara göre oluşturu</w:t>
      </w:r>
      <w:r w:rsidR="00192A66">
        <w:rPr>
          <w:rFonts w:ascii="Times New Roman" w:eastAsia="Times New Roman" w:hAnsi="Times New Roman" w:cs="Times New Roman"/>
          <w:color w:val="000000"/>
          <w:sz w:val="24"/>
          <w:szCs w:val="24"/>
          <w:lang w:eastAsia="tr-TR"/>
        </w:rPr>
        <w:t>lur</w:t>
      </w:r>
      <w:r w:rsidRPr="006265FA">
        <w:rPr>
          <w:rFonts w:ascii="Times New Roman" w:eastAsia="Times New Roman" w:hAnsi="Times New Roman" w:cs="Times New Roman"/>
          <w:color w:val="000000"/>
          <w:sz w:val="24"/>
          <w:szCs w:val="24"/>
          <w:lang w:eastAsia="tr-TR"/>
        </w:rPr>
        <w:t>. Her sayfası onaylanan dokümanın bir nüshası ihale işlem dosyasında muhafaza edilir. İhtiyaç duyulması halinde, gerekli güvenlik önlemlerinin alınması kaydıyla, ihale dokümanı “compact disc (CD)” ortamına aktarılabilir.</w:t>
      </w:r>
    </w:p>
    <w:p w14:paraId="6ED7CFE5"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(2) Kamu hizmeti yükümlüsü demiryolu tren işletmecisinin seçimine yönelik ihale dokümanı içerisinde bulunan teknik, mali, idari ve hukuki detaylar Bakanlık tarafından düzenlenir.</w:t>
      </w:r>
    </w:p>
    <w:p w14:paraId="684F6AD7"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 xml:space="preserve">(3) Bakanlık, ihale dokümanını ilk ilan tarihine kadar hazırlar. </w:t>
      </w:r>
    </w:p>
    <w:p w14:paraId="49C2B49D" w14:textId="77777777" w:rsidR="006265FA" w:rsidRPr="006265FA" w:rsidRDefault="006265FA" w:rsidP="006265FA">
      <w:pPr>
        <w:tabs>
          <w:tab w:val="left" w:pos="0"/>
        </w:tabs>
        <w:spacing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(4) İhale dokümanının Türkçe hazırlanması zorunludur.</w:t>
      </w:r>
    </w:p>
    <w:p w14:paraId="4D97C433"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b/>
          <w:color w:val="000000"/>
          <w:sz w:val="24"/>
          <w:szCs w:val="24"/>
          <w:lang w:eastAsia="tr-TR"/>
        </w:rPr>
        <w:tab/>
        <w:t>İdari şartname</w:t>
      </w:r>
    </w:p>
    <w:p w14:paraId="524EB836"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Pr="006265FA">
        <w:rPr>
          <w:rFonts w:ascii="Times New Roman" w:eastAsia="Times New Roman" w:hAnsi="Times New Roman" w:cs="Times New Roman"/>
          <w:b/>
          <w:color w:val="000000"/>
          <w:sz w:val="24"/>
          <w:szCs w:val="24"/>
          <w:lang w:eastAsia="tr-TR"/>
        </w:rPr>
        <w:t xml:space="preserve">MADDE </w:t>
      </w:r>
      <w:r w:rsidR="00484B72" w:rsidRPr="006265FA">
        <w:rPr>
          <w:rFonts w:ascii="Times New Roman" w:eastAsia="Times New Roman" w:hAnsi="Times New Roman" w:cs="Times New Roman"/>
          <w:b/>
          <w:color w:val="000000"/>
          <w:sz w:val="24"/>
          <w:szCs w:val="24"/>
          <w:lang w:eastAsia="tr-TR"/>
        </w:rPr>
        <w:t>2</w:t>
      </w:r>
      <w:r w:rsidR="00484B72">
        <w:rPr>
          <w:rFonts w:ascii="Times New Roman" w:eastAsia="Times New Roman" w:hAnsi="Times New Roman" w:cs="Times New Roman"/>
          <w:b/>
          <w:color w:val="000000"/>
          <w:sz w:val="24"/>
          <w:szCs w:val="24"/>
          <w:lang w:eastAsia="tr-TR"/>
        </w:rPr>
        <w:t xml:space="preserve">7 </w:t>
      </w:r>
      <w:r w:rsidRPr="006265FA">
        <w:rPr>
          <w:rFonts w:ascii="Times New Roman" w:eastAsia="Times New Roman" w:hAnsi="Times New Roman" w:cs="Times New Roman"/>
          <w:color w:val="000000"/>
          <w:sz w:val="24"/>
          <w:szCs w:val="24"/>
          <w:lang w:eastAsia="tr-TR"/>
        </w:rPr>
        <w:t>– (1) İdari şartnamede hizmet alımının kapsamına göre aşağıdaki hususlar belirtilir:</w:t>
      </w:r>
    </w:p>
    <w:p w14:paraId="30FDC7BC"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a) Bakanlı</w:t>
      </w:r>
      <w:r w:rsidR="00484B72">
        <w:rPr>
          <w:rFonts w:ascii="Times New Roman" w:eastAsia="Times New Roman" w:hAnsi="Times New Roman" w:cs="Times New Roman"/>
          <w:color w:val="000000"/>
          <w:sz w:val="24"/>
          <w:szCs w:val="24"/>
          <w:lang w:eastAsia="tr-TR"/>
        </w:rPr>
        <w:t>k yetkili biriminin</w:t>
      </w:r>
      <w:r w:rsidRPr="006265FA">
        <w:rPr>
          <w:rFonts w:ascii="Times New Roman" w:eastAsia="Times New Roman" w:hAnsi="Times New Roman" w:cs="Times New Roman"/>
          <w:color w:val="000000"/>
          <w:sz w:val="24"/>
          <w:szCs w:val="24"/>
          <w:lang w:eastAsia="tr-TR"/>
        </w:rPr>
        <w:t xml:space="preserve"> adı ve iletişim bilgileri,</w:t>
      </w:r>
    </w:p>
    <w:p w14:paraId="12E44227"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b) İşin adı, niteliği ve iş tanımı,</w:t>
      </w:r>
    </w:p>
    <w:p w14:paraId="59CA9740"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c) İşin süresi ve yapılma yeri,</w:t>
      </w:r>
    </w:p>
    <w:p w14:paraId="4C195E39"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ç) İhale yöntemi ve hukuki dayanağı,</w:t>
      </w:r>
    </w:p>
    <w:p w14:paraId="044080BC"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d) İhale tarih ve saati ile tekliflerin nereye verileceği,</w:t>
      </w:r>
    </w:p>
    <w:p w14:paraId="39975F79"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e) İsteklilerde aranılan şartlar, belgeler ve yeterlik kriterleri,</w:t>
      </w:r>
    </w:p>
    <w:p w14:paraId="7F36811E"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f) İhale dokümanının görülmesi ve temini,</w:t>
      </w:r>
    </w:p>
    <w:p w14:paraId="690445C5"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g) İhale dokümanında açıklama ve değişiklik yapılması,</w:t>
      </w:r>
    </w:p>
    <w:p w14:paraId="63F589BB" w14:textId="022A913B"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1D332F">
        <w:rPr>
          <w:rFonts w:ascii="Times New Roman" w:eastAsia="Times New Roman" w:hAnsi="Times New Roman" w:cs="Times New Roman"/>
          <w:color w:val="000000"/>
          <w:sz w:val="24"/>
          <w:szCs w:val="24"/>
          <w:lang w:eastAsia="tr-TR"/>
        </w:rPr>
        <w:t>ğ</w:t>
      </w:r>
      <w:r w:rsidRPr="006265FA">
        <w:rPr>
          <w:rFonts w:ascii="Times New Roman" w:eastAsia="Times New Roman" w:hAnsi="Times New Roman" w:cs="Times New Roman"/>
          <w:color w:val="000000"/>
          <w:sz w:val="24"/>
          <w:szCs w:val="24"/>
          <w:lang w:eastAsia="tr-TR"/>
        </w:rPr>
        <w:t>) Tekliflerin geçerlilik süresi, türü ve KDV hariç olmak üzere TL cinsinden verileceği,</w:t>
      </w:r>
    </w:p>
    <w:p w14:paraId="5DB1ABBD" w14:textId="361228ED"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1D332F">
        <w:rPr>
          <w:rFonts w:ascii="Times New Roman" w:eastAsia="Times New Roman" w:hAnsi="Times New Roman" w:cs="Times New Roman"/>
          <w:color w:val="000000"/>
          <w:sz w:val="24"/>
          <w:szCs w:val="24"/>
          <w:lang w:eastAsia="tr-TR"/>
        </w:rPr>
        <w:t>h</w:t>
      </w:r>
      <w:r w:rsidRPr="006265FA">
        <w:rPr>
          <w:rFonts w:ascii="Times New Roman" w:eastAsia="Times New Roman" w:hAnsi="Times New Roman" w:cs="Times New Roman"/>
          <w:color w:val="000000"/>
          <w:sz w:val="24"/>
          <w:szCs w:val="24"/>
          <w:lang w:eastAsia="tr-TR"/>
        </w:rPr>
        <w:t>) İhaleye iş ortaklığının teklif verebileceği, konsorsiyumun teklif vermesinin mümkün olmadığı,</w:t>
      </w:r>
    </w:p>
    <w:p w14:paraId="04166594" w14:textId="71B8D12E"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1D332F">
        <w:rPr>
          <w:rFonts w:ascii="Times New Roman" w:eastAsia="Times New Roman" w:hAnsi="Times New Roman" w:cs="Times New Roman"/>
          <w:color w:val="000000"/>
          <w:sz w:val="24"/>
          <w:szCs w:val="24"/>
          <w:lang w:eastAsia="tr-TR"/>
        </w:rPr>
        <w:t>ı</w:t>
      </w:r>
      <w:r w:rsidRPr="006265FA">
        <w:rPr>
          <w:rFonts w:ascii="Times New Roman" w:eastAsia="Times New Roman" w:hAnsi="Times New Roman" w:cs="Times New Roman"/>
          <w:color w:val="000000"/>
          <w:sz w:val="24"/>
          <w:szCs w:val="24"/>
          <w:lang w:eastAsia="tr-TR"/>
        </w:rPr>
        <w:t>) İhaleye ulusal mevzuata göre yetkilendirilmemiş isteklilerin teklif vermesinin mümkün olmadığı,</w:t>
      </w:r>
    </w:p>
    <w:p w14:paraId="6A43922A" w14:textId="5A3DD4AF"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1D332F">
        <w:rPr>
          <w:rFonts w:ascii="Times New Roman" w:eastAsia="Times New Roman" w:hAnsi="Times New Roman" w:cs="Times New Roman"/>
          <w:color w:val="000000"/>
          <w:sz w:val="24"/>
          <w:szCs w:val="24"/>
          <w:lang w:eastAsia="tr-TR"/>
        </w:rPr>
        <w:t>i</w:t>
      </w:r>
      <w:r w:rsidRPr="006265FA">
        <w:rPr>
          <w:rFonts w:ascii="Times New Roman" w:eastAsia="Times New Roman" w:hAnsi="Times New Roman" w:cs="Times New Roman"/>
          <w:color w:val="000000"/>
          <w:sz w:val="24"/>
          <w:szCs w:val="24"/>
          <w:lang w:eastAsia="tr-TR"/>
        </w:rPr>
        <w:t>) İhale konusu iş kapsamındaki yardımcı ve tamamlayıcı hizmetlerin yerine getirilmesinde alt yüklenici çalıştırılıp çalıştırılamayacağı,</w:t>
      </w:r>
    </w:p>
    <w:p w14:paraId="3D4B4653" w14:textId="11152AE6"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1D332F">
        <w:rPr>
          <w:rFonts w:ascii="Times New Roman" w:eastAsia="Times New Roman" w:hAnsi="Times New Roman" w:cs="Times New Roman"/>
          <w:color w:val="000000"/>
          <w:sz w:val="24"/>
          <w:szCs w:val="24"/>
          <w:lang w:eastAsia="tr-TR"/>
        </w:rPr>
        <w:t>j</w:t>
      </w:r>
      <w:r w:rsidRPr="006265FA">
        <w:rPr>
          <w:rFonts w:ascii="Times New Roman" w:eastAsia="Times New Roman" w:hAnsi="Times New Roman" w:cs="Times New Roman"/>
          <w:color w:val="000000"/>
          <w:sz w:val="24"/>
          <w:szCs w:val="24"/>
          <w:lang w:eastAsia="tr-TR"/>
        </w:rPr>
        <w:t>) İhale konusu iş kapsamında çalıştırılacak demiryolu araçlarının üçüncü kişilerden kiralanmasının mümkün olup olmadığı,</w:t>
      </w:r>
    </w:p>
    <w:p w14:paraId="0BD5BBAB" w14:textId="741B6D8D"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1D332F">
        <w:rPr>
          <w:rFonts w:ascii="Times New Roman" w:eastAsia="Times New Roman" w:hAnsi="Times New Roman" w:cs="Times New Roman"/>
          <w:color w:val="000000"/>
          <w:sz w:val="24"/>
          <w:szCs w:val="24"/>
          <w:lang w:eastAsia="tr-TR"/>
        </w:rPr>
        <w:t>k</w:t>
      </w:r>
      <w:r w:rsidRPr="006265FA">
        <w:rPr>
          <w:rFonts w:ascii="Times New Roman" w:eastAsia="Times New Roman" w:hAnsi="Times New Roman" w:cs="Times New Roman"/>
          <w:color w:val="000000"/>
          <w:sz w:val="24"/>
          <w:szCs w:val="24"/>
          <w:lang w:eastAsia="tr-TR"/>
        </w:rPr>
        <w:t>) İhale konusu işin bir kısmına teklif verilmesinin mümkün olmadığı,</w:t>
      </w:r>
    </w:p>
    <w:p w14:paraId="4174CDF2" w14:textId="5B46BCAC"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1D332F">
        <w:rPr>
          <w:rFonts w:ascii="Times New Roman" w:eastAsia="Times New Roman" w:hAnsi="Times New Roman" w:cs="Times New Roman"/>
          <w:color w:val="000000"/>
          <w:sz w:val="24"/>
          <w:szCs w:val="24"/>
          <w:lang w:eastAsia="tr-TR"/>
        </w:rPr>
        <w:t>l</w:t>
      </w:r>
      <w:r w:rsidRPr="006265FA">
        <w:rPr>
          <w:rFonts w:ascii="Times New Roman" w:eastAsia="Times New Roman" w:hAnsi="Times New Roman" w:cs="Times New Roman"/>
          <w:color w:val="000000"/>
          <w:sz w:val="24"/>
          <w:szCs w:val="24"/>
          <w:lang w:eastAsia="tr-TR"/>
        </w:rPr>
        <w:t>) Ulaşım, sigorta, vergi, resim, harç ve benzeri giderlerden hangilerinin teklif fiyatına dâhil olacağı ve bunların kim tarafından ödeneceği,</w:t>
      </w:r>
    </w:p>
    <w:p w14:paraId="390D9D7F" w14:textId="43C0F5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1D332F">
        <w:rPr>
          <w:rFonts w:ascii="Times New Roman" w:eastAsia="Times New Roman" w:hAnsi="Times New Roman" w:cs="Times New Roman"/>
          <w:color w:val="000000"/>
          <w:sz w:val="24"/>
          <w:szCs w:val="24"/>
          <w:lang w:eastAsia="tr-TR"/>
        </w:rPr>
        <w:t>m</w:t>
      </w:r>
      <w:r w:rsidRPr="006265FA">
        <w:rPr>
          <w:rFonts w:ascii="Times New Roman" w:eastAsia="Times New Roman" w:hAnsi="Times New Roman" w:cs="Times New Roman"/>
          <w:color w:val="000000"/>
          <w:sz w:val="24"/>
          <w:szCs w:val="24"/>
          <w:lang w:eastAsia="tr-TR"/>
        </w:rPr>
        <w:t>) Tekliflerin hazırlanması, alınması ve açılması ile ekonomik açıdan en avantajlı teklifin belirlenmesinde uygulanacak usul ve esaslar,</w:t>
      </w:r>
    </w:p>
    <w:p w14:paraId="5A5FF025" w14:textId="5C95AE0C"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1D332F">
        <w:rPr>
          <w:rFonts w:ascii="Times New Roman" w:eastAsia="Times New Roman" w:hAnsi="Times New Roman" w:cs="Times New Roman"/>
          <w:color w:val="000000"/>
          <w:sz w:val="24"/>
          <w:szCs w:val="24"/>
          <w:lang w:eastAsia="tr-TR"/>
        </w:rPr>
        <w:t>n</w:t>
      </w:r>
      <w:r w:rsidRPr="006265FA">
        <w:rPr>
          <w:rFonts w:ascii="Times New Roman" w:eastAsia="Times New Roman" w:hAnsi="Times New Roman" w:cs="Times New Roman"/>
          <w:color w:val="000000"/>
          <w:sz w:val="24"/>
          <w:szCs w:val="24"/>
          <w:lang w:eastAsia="tr-TR"/>
        </w:rPr>
        <w:t>) İhale kararının alınmasından sözleşmenin imzalanmasına kadar uygulanacak usul ve esaslar,</w:t>
      </w:r>
    </w:p>
    <w:p w14:paraId="2D8CA192" w14:textId="7542D7B3"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1D332F">
        <w:rPr>
          <w:rFonts w:ascii="Times New Roman" w:eastAsia="Times New Roman" w:hAnsi="Times New Roman" w:cs="Times New Roman"/>
          <w:color w:val="000000"/>
          <w:sz w:val="24"/>
          <w:szCs w:val="24"/>
          <w:lang w:eastAsia="tr-TR"/>
        </w:rPr>
        <w:t>o</w:t>
      </w:r>
      <w:r w:rsidRPr="006265FA">
        <w:rPr>
          <w:rFonts w:ascii="Times New Roman" w:eastAsia="Times New Roman" w:hAnsi="Times New Roman" w:cs="Times New Roman"/>
          <w:color w:val="000000"/>
          <w:sz w:val="24"/>
          <w:szCs w:val="24"/>
          <w:lang w:eastAsia="tr-TR"/>
        </w:rPr>
        <w:t>) Geçici ve kesin teminat alınıp alınmayacağı, alınacaksa oranları ile teminatlara ait şartlar,</w:t>
      </w:r>
    </w:p>
    <w:p w14:paraId="071F279F" w14:textId="2059E9F6"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1D332F">
        <w:rPr>
          <w:rFonts w:ascii="Times New Roman" w:eastAsia="Times New Roman" w:hAnsi="Times New Roman" w:cs="Times New Roman"/>
          <w:color w:val="000000"/>
          <w:sz w:val="24"/>
          <w:szCs w:val="24"/>
          <w:lang w:eastAsia="tr-TR"/>
        </w:rPr>
        <w:t>ö</w:t>
      </w:r>
      <w:r w:rsidRPr="006265FA">
        <w:rPr>
          <w:rFonts w:ascii="Times New Roman" w:eastAsia="Times New Roman" w:hAnsi="Times New Roman" w:cs="Times New Roman"/>
          <w:color w:val="000000"/>
          <w:sz w:val="24"/>
          <w:szCs w:val="24"/>
          <w:lang w:eastAsia="tr-TR"/>
        </w:rPr>
        <w:t>) İhale saatinden önce ihalenin iptal edilmesinde Bakanlığın serbest olduğu,</w:t>
      </w:r>
    </w:p>
    <w:p w14:paraId="513FC079" w14:textId="347146A1"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lastRenderedPageBreak/>
        <w:tab/>
      </w:r>
      <w:r w:rsidR="001D332F">
        <w:rPr>
          <w:rFonts w:ascii="Times New Roman" w:eastAsia="Times New Roman" w:hAnsi="Times New Roman" w:cs="Times New Roman"/>
          <w:color w:val="000000"/>
          <w:sz w:val="24"/>
          <w:szCs w:val="24"/>
          <w:lang w:eastAsia="tr-TR"/>
        </w:rPr>
        <w:t>p</w:t>
      </w:r>
      <w:r w:rsidRPr="006265FA">
        <w:rPr>
          <w:rFonts w:ascii="Times New Roman" w:eastAsia="Times New Roman" w:hAnsi="Times New Roman" w:cs="Times New Roman"/>
          <w:color w:val="000000"/>
          <w:sz w:val="24"/>
          <w:szCs w:val="24"/>
          <w:lang w:eastAsia="tr-TR"/>
        </w:rPr>
        <w:t>) Bütün tekliflerin reddedilmesi ve ihalenin iptal edilmesinde Bakanlığın serbest olduğu,</w:t>
      </w:r>
    </w:p>
    <w:p w14:paraId="15C7C743" w14:textId="78AF542B"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1D332F">
        <w:rPr>
          <w:rFonts w:ascii="Times New Roman" w:eastAsia="Times New Roman" w:hAnsi="Times New Roman" w:cs="Times New Roman"/>
          <w:color w:val="000000"/>
          <w:sz w:val="24"/>
          <w:szCs w:val="24"/>
          <w:lang w:eastAsia="tr-TR"/>
        </w:rPr>
        <w:t>r</w:t>
      </w:r>
      <w:r w:rsidRPr="006265FA">
        <w:rPr>
          <w:rFonts w:ascii="Times New Roman" w:eastAsia="Times New Roman" w:hAnsi="Times New Roman" w:cs="Times New Roman"/>
          <w:color w:val="000000"/>
          <w:sz w:val="24"/>
          <w:szCs w:val="24"/>
          <w:lang w:eastAsia="tr-TR"/>
        </w:rPr>
        <w:t>) Bildirim ve tebligat esasları</w:t>
      </w:r>
      <w:r w:rsidR="005F45CA">
        <w:rPr>
          <w:rFonts w:ascii="Times New Roman" w:eastAsia="Times New Roman" w:hAnsi="Times New Roman" w:cs="Times New Roman"/>
          <w:color w:val="000000"/>
          <w:sz w:val="24"/>
          <w:szCs w:val="24"/>
          <w:lang w:eastAsia="tr-TR"/>
        </w:rPr>
        <w:t>,</w:t>
      </w:r>
    </w:p>
    <w:p w14:paraId="2C341EFF" w14:textId="793CF2F9"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001D332F">
        <w:rPr>
          <w:rFonts w:ascii="Times New Roman" w:eastAsia="Times New Roman" w:hAnsi="Times New Roman" w:cs="Times New Roman"/>
          <w:color w:val="000000"/>
          <w:sz w:val="24"/>
          <w:szCs w:val="24"/>
          <w:lang w:eastAsia="tr-TR"/>
        </w:rPr>
        <w:t>s</w:t>
      </w:r>
      <w:r w:rsidRPr="006265FA">
        <w:rPr>
          <w:rFonts w:ascii="Times New Roman" w:eastAsia="Times New Roman" w:hAnsi="Times New Roman" w:cs="Times New Roman"/>
          <w:color w:val="000000"/>
          <w:sz w:val="24"/>
          <w:szCs w:val="24"/>
          <w:lang w:eastAsia="tr-TR"/>
        </w:rPr>
        <w:t>) İhale konusu alımın 4734 sayılı Kanundan istisna olduğu</w:t>
      </w:r>
      <w:r w:rsidR="005F45CA">
        <w:rPr>
          <w:rFonts w:ascii="Times New Roman" w:eastAsia="Times New Roman" w:hAnsi="Times New Roman" w:cs="Times New Roman"/>
          <w:color w:val="000000"/>
          <w:sz w:val="24"/>
          <w:szCs w:val="24"/>
          <w:lang w:eastAsia="tr-TR"/>
        </w:rPr>
        <w:t>.</w:t>
      </w:r>
    </w:p>
    <w:p w14:paraId="6695E551" w14:textId="77777777" w:rsidR="006265FA" w:rsidRPr="006265FA" w:rsidRDefault="006265FA" w:rsidP="006265FA">
      <w:pPr>
        <w:tabs>
          <w:tab w:val="left" w:pos="0"/>
        </w:tabs>
        <w:spacing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(2) Bakanlık gerekli gördüğü takdirde birinci fıkrada belirtilenler dışındaki hususları da idari şartnameye ekleyebilir.</w:t>
      </w:r>
    </w:p>
    <w:p w14:paraId="1F8B359C"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b/>
          <w:color w:val="000000"/>
          <w:sz w:val="24"/>
          <w:szCs w:val="24"/>
          <w:lang w:eastAsia="tr-TR"/>
        </w:rPr>
        <w:tab/>
        <w:t>Teknik şartname</w:t>
      </w:r>
    </w:p>
    <w:p w14:paraId="3A946BB4"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Pr="006265FA">
        <w:rPr>
          <w:rFonts w:ascii="Times New Roman" w:eastAsia="Times New Roman" w:hAnsi="Times New Roman" w:cs="Times New Roman"/>
          <w:b/>
          <w:color w:val="000000"/>
          <w:sz w:val="24"/>
          <w:szCs w:val="24"/>
          <w:lang w:eastAsia="tr-TR"/>
        </w:rPr>
        <w:t xml:space="preserve">MADDE </w:t>
      </w:r>
      <w:r w:rsidR="00525620" w:rsidRPr="006265FA">
        <w:rPr>
          <w:rFonts w:ascii="Times New Roman" w:eastAsia="Times New Roman" w:hAnsi="Times New Roman" w:cs="Times New Roman"/>
          <w:b/>
          <w:color w:val="000000"/>
          <w:sz w:val="24"/>
          <w:szCs w:val="24"/>
          <w:lang w:eastAsia="tr-TR"/>
        </w:rPr>
        <w:t>2</w:t>
      </w:r>
      <w:r w:rsidR="00525620">
        <w:rPr>
          <w:rFonts w:ascii="Times New Roman" w:eastAsia="Times New Roman" w:hAnsi="Times New Roman" w:cs="Times New Roman"/>
          <w:b/>
          <w:color w:val="000000"/>
          <w:sz w:val="24"/>
          <w:szCs w:val="24"/>
          <w:lang w:eastAsia="tr-TR"/>
        </w:rPr>
        <w:t>8</w:t>
      </w:r>
      <w:r w:rsidR="00525620" w:rsidRPr="006265FA">
        <w:rPr>
          <w:rFonts w:ascii="Times New Roman" w:eastAsia="Times New Roman" w:hAnsi="Times New Roman" w:cs="Times New Roman"/>
          <w:b/>
          <w:color w:val="000000"/>
          <w:sz w:val="24"/>
          <w:szCs w:val="24"/>
          <w:lang w:eastAsia="tr-TR"/>
        </w:rPr>
        <w:t xml:space="preserve"> </w:t>
      </w:r>
      <w:r w:rsidRPr="006265FA">
        <w:rPr>
          <w:rFonts w:ascii="Times New Roman" w:eastAsia="Times New Roman" w:hAnsi="Times New Roman" w:cs="Times New Roman"/>
          <w:color w:val="000000"/>
          <w:sz w:val="24"/>
          <w:szCs w:val="24"/>
          <w:lang w:eastAsia="tr-TR"/>
        </w:rPr>
        <w:t xml:space="preserve">– (1) İşin teknik ayrıntılarını ve şartlarını gösteren bir teknik şartname hazırlanarak ihale dokümanına dâhil edilir. Teknik şartnamede belirlenecek teknik kriterlerin, verimliliği ve fonksiyonelliği sağlamaya yönelik olması, rekabeti engelleyici hususlar içermemesi ve bütün istekliler için fırsat eşitliği sağlaması zorunludur. </w:t>
      </w:r>
    </w:p>
    <w:p w14:paraId="6AF49D8C"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 xml:space="preserve">(2) Teknik şartnamede, varsa ulusal ve/veya uluslararası teknik standartlara uygunluğu sağlamaya yönelik düzenlemeler de yapılır. Bu şartnamede teknik özelliklere ve tanımlamalara yer verilir. Belli bir marka, model, patent, menşei, kaynak veya ürün belirtilemez ve belirli bir marka veya modele yönelik özellik ve tanımlamalara yer verilemez. Ancak, ulusal ve/veya uluslararası teknik standartların bulunmaması veya teknik özelliklerin belirlenmesinin mümkün olmaması hallerinde "veya dengi" ifadesine yer verilmek şartıyla marka veya model belirtilebilir. </w:t>
      </w:r>
    </w:p>
    <w:p w14:paraId="454CF6CD" w14:textId="77777777" w:rsidR="006265FA" w:rsidRPr="006265FA" w:rsidRDefault="006265FA" w:rsidP="006265FA">
      <w:pPr>
        <w:tabs>
          <w:tab w:val="left" w:pos="0"/>
        </w:tabs>
        <w:spacing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(3) Teknik şartnamenin Bakanlık tarafından hazırlanması esastır. Ancak, işin özelliğinin gerektirdiği hallerde ihale yetkilisi tarafından onaylanması kaydıyla teknik şartname, danışmana hazırlattırılabilir.</w:t>
      </w:r>
    </w:p>
    <w:p w14:paraId="34A4E287"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color w:val="000000"/>
          <w:sz w:val="24"/>
          <w:szCs w:val="24"/>
          <w:lang w:eastAsia="tr-TR"/>
        </w:rPr>
        <w:tab/>
      </w:r>
      <w:r w:rsidRPr="006265FA">
        <w:rPr>
          <w:rFonts w:ascii="Times New Roman" w:eastAsia="Times New Roman" w:hAnsi="Times New Roman" w:cs="Times New Roman"/>
          <w:b/>
          <w:color w:val="000000"/>
          <w:sz w:val="24"/>
          <w:szCs w:val="24"/>
          <w:lang w:eastAsia="tr-TR"/>
        </w:rPr>
        <w:t>Sözleşme tasarısı</w:t>
      </w:r>
    </w:p>
    <w:p w14:paraId="34931688" w14:textId="285D8278"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Pr="006265FA">
        <w:rPr>
          <w:rFonts w:ascii="Times New Roman" w:eastAsia="Times New Roman" w:hAnsi="Times New Roman" w:cs="Times New Roman"/>
          <w:b/>
          <w:color w:val="000000"/>
          <w:sz w:val="24"/>
          <w:szCs w:val="24"/>
          <w:lang w:eastAsia="tr-TR"/>
        </w:rPr>
        <w:t xml:space="preserve">MADDE </w:t>
      </w:r>
      <w:r w:rsidR="00525620" w:rsidRPr="006265FA">
        <w:rPr>
          <w:rFonts w:ascii="Times New Roman" w:eastAsia="Times New Roman" w:hAnsi="Times New Roman" w:cs="Times New Roman"/>
          <w:b/>
          <w:color w:val="000000"/>
          <w:sz w:val="24"/>
          <w:szCs w:val="24"/>
          <w:lang w:eastAsia="tr-TR"/>
        </w:rPr>
        <w:t>2</w:t>
      </w:r>
      <w:r w:rsidR="00525620">
        <w:rPr>
          <w:rFonts w:ascii="Times New Roman" w:eastAsia="Times New Roman" w:hAnsi="Times New Roman" w:cs="Times New Roman"/>
          <w:b/>
          <w:color w:val="000000"/>
          <w:sz w:val="24"/>
          <w:szCs w:val="24"/>
          <w:lang w:eastAsia="tr-TR"/>
        </w:rPr>
        <w:t>9</w:t>
      </w:r>
      <w:r w:rsidR="00525620" w:rsidRPr="006265FA">
        <w:rPr>
          <w:rFonts w:ascii="Times New Roman" w:eastAsia="Times New Roman" w:hAnsi="Times New Roman" w:cs="Times New Roman"/>
          <w:b/>
          <w:color w:val="000000"/>
          <w:sz w:val="24"/>
          <w:szCs w:val="24"/>
          <w:lang w:eastAsia="tr-TR"/>
        </w:rPr>
        <w:t xml:space="preserve"> </w:t>
      </w:r>
      <w:r w:rsidRPr="006265FA">
        <w:rPr>
          <w:rFonts w:ascii="Times New Roman" w:eastAsia="Times New Roman" w:hAnsi="Times New Roman" w:cs="Times New Roman"/>
          <w:color w:val="000000"/>
          <w:sz w:val="24"/>
          <w:szCs w:val="24"/>
          <w:lang w:eastAsia="tr-TR"/>
        </w:rPr>
        <w:t>– (1) Bakanlık, bu Yönetmelik hükümlerini esas alarak demiryolu yolcu taşımacılığına ilişkin gerekli gördüğü her hususu sözleşme tasarısında düzenleyebilir.</w:t>
      </w:r>
      <w:r w:rsidR="001D332F">
        <w:rPr>
          <w:rFonts w:ascii="Times New Roman" w:eastAsia="Times New Roman" w:hAnsi="Times New Roman" w:cs="Times New Roman"/>
          <w:color w:val="000000"/>
          <w:sz w:val="24"/>
          <w:szCs w:val="24"/>
          <w:lang w:eastAsia="tr-TR"/>
        </w:rPr>
        <w:t xml:space="preserve"> </w:t>
      </w:r>
    </w:p>
    <w:p w14:paraId="09D42FCF"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p>
    <w:p w14:paraId="2C3AC7DB" w14:textId="77777777" w:rsidR="006265FA" w:rsidRPr="006265FA" w:rsidRDefault="006265FA" w:rsidP="006265FA">
      <w:pPr>
        <w:tabs>
          <w:tab w:val="left" w:pos="0"/>
        </w:tabs>
        <w:spacing w:after="0" w:line="240" w:lineRule="auto"/>
        <w:jc w:val="center"/>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p>
    <w:p w14:paraId="6611E41D" w14:textId="77777777" w:rsidR="006265FA" w:rsidRPr="006265FA" w:rsidRDefault="006265FA" w:rsidP="006265FA">
      <w:pPr>
        <w:tabs>
          <w:tab w:val="left" w:pos="0"/>
        </w:tabs>
        <w:spacing w:after="0" w:line="240" w:lineRule="auto"/>
        <w:jc w:val="center"/>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b/>
          <w:color w:val="000000"/>
          <w:sz w:val="24"/>
          <w:szCs w:val="24"/>
          <w:lang w:eastAsia="tr-TR"/>
        </w:rPr>
        <w:t>İKİNCİ BÖLÜM</w:t>
      </w:r>
      <w:r w:rsidRPr="006265FA">
        <w:rPr>
          <w:rFonts w:ascii="Times New Roman" w:eastAsia="Times New Roman" w:hAnsi="Times New Roman" w:cs="Times New Roman"/>
          <w:b/>
          <w:color w:val="000000"/>
          <w:sz w:val="24"/>
          <w:szCs w:val="24"/>
          <w:lang w:eastAsia="tr-TR"/>
        </w:rPr>
        <w:br/>
        <w:t>İhale Onayı, İhale Komisyonu ve İhale İşlem Dosyası</w:t>
      </w:r>
    </w:p>
    <w:p w14:paraId="57691848"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p>
    <w:p w14:paraId="75D563A3"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b/>
          <w:color w:val="000000"/>
          <w:sz w:val="24"/>
          <w:szCs w:val="24"/>
          <w:lang w:eastAsia="tr-TR"/>
        </w:rPr>
        <w:tab/>
        <w:t>İhale onayının alınması</w:t>
      </w:r>
    </w:p>
    <w:p w14:paraId="165C4A1F" w14:textId="77777777" w:rsidR="006265FA" w:rsidRPr="006265FA" w:rsidRDefault="006265FA" w:rsidP="006265FA">
      <w:pPr>
        <w:tabs>
          <w:tab w:val="left" w:pos="0"/>
        </w:tabs>
        <w:spacing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Pr="006265FA">
        <w:rPr>
          <w:rFonts w:ascii="Times New Roman" w:eastAsia="Times New Roman" w:hAnsi="Times New Roman" w:cs="Times New Roman"/>
          <w:b/>
          <w:color w:val="000000"/>
          <w:sz w:val="24"/>
          <w:szCs w:val="24"/>
          <w:lang w:eastAsia="tr-TR"/>
        </w:rPr>
        <w:t xml:space="preserve">MADDE </w:t>
      </w:r>
      <w:r w:rsidR="005F08B8">
        <w:rPr>
          <w:rFonts w:ascii="Times New Roman" w:eastAsia="Times New Roman" w:hAnsi="Times New Roman" w:cs="Times New Roman"/>
          <w:b/>
          <w:color w:val="000000"/>
          <w:sz w:val="24"/>
          <w:szCs w:val="24"/>
          <w:lang w:eastAsia="tr-TR"/>
        </w:rPr>
        <w:t>30</w:t>
      </w:r>
      <w:r w:rsidR="005F08B8" w:rsidRPr="006265FA">
        <w:rPr>
          <w:rFonts w:ascii="Times New Roman" w:eastAsia="Times New Roman" w:hAnsi="Times New Roman" w:cs="Times New Roman"/>
          <w:b/>
          <w:color w:val="000000"/>
          <w:sz w:val="24"/>
          <w:szCs w:val="24"/>
          <w:lang w:eastAsia="tr-TR"/>
        </w:rPr>
        <w:t xml:space="preserve"> </w:t>
      </w:r>
      <w:r w:rsidRPr="006265FA">
        <w:rPr>
          <w:rFonts w:ascii="Times New Roman" w:eastAsia="Times New Roman" w:hAnsi="Times New Roman" w:cs="Times New Roman"/>
          <w:color w:val="000000"/>
          <w:sz w:val="24"/>
          <w:szCs w:val="24"/>
          <w:lang w:eastAsia="tr-TR"/>
        </w:rPr>
        <w:t>– (1) İhale konusu işe ilişkin net maliyet hesap cetveli, şartnameler, sözleşme tasarısı ve diğer doküman ihale onay belgesine eklenir ve bu belge ihale yetkilisinin onayına sunulur.</w:t>
      </w:r>
    </w:p>
    <w:p w14:paraId="6D943BEF" w14:textId="07715049" w:rsidR="006265FA" w:rsidRPr="006265FA" w:rsidRDefault="006265FA" w:rsidP="006265FA">
      <w:pPr>
        <w:tabs>
          <w:tab w:val="left" w:pos="0"/>
        </w:tabs>
        <w:spacing w:after="0" w:line="240" w:lineRule="auto"/>
        <w:jc w:val="both"/>
        <w:rPr>
          <w:rFonts w:ascii="Times New Roman" w:eastAsia="Times New Roman" w:hAnsi="Times New Roman" w:cs="Times New Roman"/>
          <w:b/>
          <w:color w:val="000000"/>
          <w:sz w:val="24"/>
          <w:szCs w:val="24"/>
          <w:lang w:eastAsia="tr-TR"/>
        </w:rPr>
      </w:pPr>
      <w:r w:rsidRPr="006265FA">
        <w:rPr>
          <w:rFonts w:ascii="Times New Roman" w:eastAsia="Times New Roman" w:hAnsi="Times New Roman" w:cs="Times New Roman"/>
          <w:b/>
          <w:color w:val="000000"/>
          <w:sz w:val="24"/>
          <w:szCs w:val="24"/>
          <w:lang w:eastAsia="tr-TR"/>
        </w:rPr>
        <w:tab/>
        <w:t>İhale komisyonunun kurulması ve çalışma esasları</w:t>
      </w:r>
    </w:p>
    <w:p w14:paraId="6ACC3443"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r>
      <w:r w:rsidRPr="006265FA">
        <w:rPr>
          <w:rFonts w:ascii="Times New Roman" w:eastAsia="Times New Roman" w:hAnsi="Times New Roman" w:cs="Times New Roman"/>
          <w:b/>
          <w:color w:val="000000"/>
          <w:sz w:val="24"/>
          <w:szCs w:val="24"/>
          <w:lang w:eastAsia="tr-TR"/>
        </w:rPr>
        <w:t xml:space="preserve">MADDE </w:t>
      </w:r>
      <w:r w:rsidR="005F08B8" w:rsidRPr="006265FA">
        <w:rPr>
          <w:rFonts w:ascii="Times New Roman" w:eastAsia="Times New Roman" w:hAnsi="Times New Roman" w:cs="Times New Roman"/>
          <w:b/>
          <w:color w:val="000000"/>
          <w:sz w:val="24"/>
          <w:szCs w:val="24"/>
          <w:lang w:eastAsia="tr-TR"/>
        </w:rPr>
        <w:t>3</w:t>
      </w:r>
      <w:r w:rsidR="005F08B8">
        <w:rPr>
          <w:rFonts w:ascii="Times New Roman" w:eastAsia="Times New Roman" w:hAnsi="Times New Roman" w:cs="Times New Roman"/>
          <w:b/>
          <w:color w:val="000000"/>
          <w:sz w:val="24"/>
          <w:szCs w:val="24"/>
          <w:lang w:eastAsia="tr-TR"/>
        </w:rPr>
        <w:t>1</w:t>
      </w:r>
      <w:r w:rsidR="005F08B8" w:rsidRPr="006265FA">
        <w:rPr>
          <w:rFonts w:ascii="Times New Roman" w:eastAsia="Times New Roman" w:hAnsi="Times New Roman" w:cs="Times New Roman"/>
          <w:b/>
          <w:color w:val="000000"/>
          <w:sz w:val="24"/>
          <w:szCs w:val="24"/>
          <w:lang w:eastAsia="tr-TR"/>
        </w:rPr>
        <w:t xml:space="preserve"> </w:t>
      </w:r>
      <w:r w:rsidRPr="006265FA">
        <w:rPr>
          <w:rFonts w:ascii="Times New Roman" w:eastAsia="Times New Roman" w:hAnsi="Times New Roman" w:cs="Times New Roman"/>
          <w:color w:val="000000"/>
          <w:sz w:val="24"/>
          <w:szCs w:val="24"/>
          <w:lang w:eastAsia="tr-TR"/>
        </w:rPr>
        <w:t>– (1) İhale yetkilisi, ihaleyi gerçekleştirmek üzere ihale ilanı veya davet tarihini izleyen en geç üç iş günü içinde ihale komisyonunu oluşturur.</w:t>
      </w:r>
    </w:p>
    <w:p w14:paraId="36FDD2AB"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(2) İhale komisyonu, tek sayıda olmak üzere komisyon başkanı dâhil en az beş kişiden oluşur. Üyelerden en az ikisinin ihale konusu işin uzmanı ve diğer bir üyenin muhasebe veya mali işlerden sorumlu personel olması zorunludur. İhale komisyonunun görevlendirilmesi sırasında komisyonun eksiksiz toplanacağı dikkate alınarak, asıl üyeler ile bu üyelerin yerine geçecek aynı niteliklere sahip yeterli sayıda yedek üyenin isimleri ve bu üyelerin komisyonda hangi sıfatla yer alacakları belirtilir.</w:t>
      </w:r>
    </w:p>
    <w:p w14:paraId="4287CC5A"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 xml:space="preserve">(3) İhale komisyonunun </w:t>
      </w:r>
      <w:r w:rsidR="008F0981">
        <w:rPr>
          <w:rFonts w:ascii="Times New Roman" w:eastAsia="Times New Roman" w:hAnsi="Times New Roman" w:cs="Times New Roman"/>
          <w:color w:val="000000"/>
          <w:sz w:val="24"/>
          <w:szCs w:val="24"/>
          <w:lang w:eastAsia="tr-TR"/>
        </w:rPr>
        <w:t>sorumlu hizmet birimi personelinden</w:t>
      </w:r>
      <w:r w:rsidRPr="006265FA">
        <w:rPr>
          <w:rFonts w:ascii="Times New Roman" w:eastAsia="Times New Roman" w:hAnsi="Times New Roman" w:cs="Times New Roman"/>
          <w:color w:val="000000"/>
          <w:sz w:val="24"/>
          <w:szCs w:val="24"/>
          <w:lang w:eastAsia="tr-TR"/>
        </w:rPr>
        <w:t xml:space="preserve"> oluşturulması esastır. Ancak, yeterli sayıda veya nitelikte personel bulunmaması halinde Bakanlık Merkez Birimlerinden komisyona üye alınabilir.</w:t>
      </w:r>
      <w:r w:rsidRPr="006265FA">
        <w:rPr>
          <w:rFonts w:ascii="Times New Roman" w:eastAsia="Times New Roman" w:hAnsi="Times New Roman" w:cs="Times New Roman"/>
          <w:color w:val="000000"/>
          <w:sz w:val="24"/>
          <w:szCs w:val="24"/>
          <w:lang w:eastAsia="tr-TR"/>
        </w:rPr>
        <w:tab/>
      </w:r>
    </w:p>
    <w:p w14:paraId="6EB7778D"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(4) İhale sürecindeki değerlendirmeleri yapmak üzere oluşturulan ihale komisyonu dışında, başka adlar altında komisyonlar kurulamaz.</w:t>
      </w:r>
    </w:p>
    <w:p w14:paraId="0F725AC8"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lastRenderedPageBreak/>
        <w:tab/>
        <w:t xml:space="preserve">(5) İhale komisyonu eksiksiz olarak toplanır ve kararlar çoğunlukla alınır. Komisyon üyeleri, kararlarda çekimser kalamaz. Komisyon başkanı ve üyeleri oy ve kararlarından sorumlu olup; karşı oy kullanan komisyon üyeleri, gerekçelerini komisyon kararına yazmak ve imzalamak zorundadır. İhale komisyonunca alınan kararlar ve düzenlenen tutanaklar, komisyon başkanı ve üyelerinin adları ve soyadları, unvanları ve komisyondaki sıfatları belirtilerek imzalanır. </w:t>
      </w:r>
    </w:p>
    <w:p w14:paraId="31115631" w14:textId="77777777" w:rsidR="006265FA" w:rsidRPr="006265FA" w:rsidRDefault="006265FA" w:rsidP="006265FA">
      <w:pPr>
        <w:tabs>
          <w:tab w:val="left" w:pos="0"/>
        </w:tabs>
        <w:spacing w:line="240" w:lineRule="auto"/>
        <w:jc w:val="both"/>
        <w:rPr>
          <w:rFonts w:ascii="Times New Roman" w:eastAsia="Times New Roman" w:hAnsi="Times New Roman" w:cs="Times New Roman"/>
          <w:color w:val="000000"/>
          <w:sz w:val="24"/>
          <w:szCs w:val="24"/>
          <w:lang w:eastAsia="tr-TR"/>
        </w:rPr>
      </w:pPr>
      <w:r w:rsidRPr="006265FA">
        <w:rPr>
          <w:rFonts w:ascii="Times New Roman" w:eastAsia="Times New Roman" w:hAnsi="Times New Roman" w:cs="Times New Roman"/>
          <w:color w:val="000000"/>
          <w:sz w:val="24"/>
          <w:szCs w:val="24"/>
          <w:lang w:eastAsia="tr-TR"/>
        </w:rPr>
        <w:tab/>
        <w:t>(6) İhale komisyonu, teklifte yer alan belgelerin doğruluğunu teyit için gerekli gördüğü belge ve bilgileri isteyebilir. Komisyon tarafından bu doğrultuda yapılan talepler, ilgililer tarafından ivedilikle yerine getirilir.</w:t>
      </w:r>
    </w:p>
    <w:p w14:paraId="01245DBC"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İhale işlem dosyası</w:t>
      </w:r>
    </w:p>
    <w:p w14:paraId="6B2CB728" w14:textId="764159FF" w:rsidR="006265FA" w:rsidRPr="006265FA" w:rsidRDefault="006265FA" w:rsidP="006265FA">
      <w:pPr>
        <w:tabs>
          <w:tab w:val="left" w:pos="0"/>
        </w:tabs>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 xml:space="preserve">MADDE </w:t>
      </w:r>
      <w:r w:rsidR="005F08B8" w:rsidRPr="006265FA">
        <w:rPr>
          <w:rFonts w:ascii="Times New Roman" w:eastAsia="Times New Roman" w:hAnsi="Times New Roman" w:cs="Times New Roman"/>
          <w:b/>
          <w:sz w:val="24"/>
          <w:szCs w:val="24"/>
          <w:lang w:eastAsia="tr-TR"/>
        </w:rPr>
        <w:t>3</w:t>
      </w:r>
      <w:r w:rsidR="005F08B8">
        <w:rPr>
          <w:rFonts w:ascii="Times New Roman" w:eastAsia="Times New Roman" w:hAnsi="Times New Roman" w:cs="Times New Roman"/>
          <w:b/>
          <w:sz w:val="24"/>
          <w:szCs w:val="24"/>
          <w:lang w:eastAsia="tr-TR"/>
        </w:rPr>
        <w:t>2</w:t>
      </w:r>
      <w:r w:rsidR="005F08B8" w:rsidRPr="006265FA">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 xml:space="preserve">– (1) </w:t>
      </w:r>
      <w:r w:rsidR="001E430D">
        <w:rPr>
          <w:rFonts w:ascii="Times New Roman" w:eastAsia="Times New Roman" w:hAnsi="Times New Roman" w:cs="Times New Roman"/>
          <w:sz w:val="24"/>
          <w:szCs w:val="24"/>
          <w:lang w:eastAsia="tr-TR"/>
        </w:rPr>
        <w:t>İ</w:t>
      </w:r>
      <w:r w:rsidRPr="006265FA">
        <w:rPr>
          <w:rFonts w:ascii="Times New Roman" w:eastAsia="Times New Roman" w:hAnsi="Times New Roman" w:cs="Times New Roman"/>
          <w:sz w:val="24"/>
          <w:szCs w:val="24"/>
          <w:lang w:eastAsia="tr-TR"/>
        </w:rPr>
        <w:t>halesi yapılacak her iş için bir işlem dosyası düzenle</w:t>
      </w:r>
      <w:r w:rsidR="001E430D">
        <w:rPr>
          <w:rFonts w:ascii="Times New Roman" w:eastAsia="Times New Roman" w:hAnsi="Times New Roman" w:cs="Times New Roman"/>
          <w:sz w:val="24"/>
          <w:szCs w:val="24"/>
          <w:lang w:eastAsia="tr-TR"/>
        </w:rPr>
        <w:t>ni</w:t>
      </w:r>
      <w:r w:rsidRPr="006265FA">
        <w:rPr>
          <w:rFonts w:ascii="Times New Roman" w:eastAsia="Times New Roman" w:hAnsi="Times New Roman" w:cs="Times New Roman"/>
          <w:sz w:val="24"/>
          <w:szCs w:val="24"/>
          <w:lang w:eastAsia="tr-TR"/>
        </w:rPr>
        <w:t xml:space="preserve">r. Bu dosyada ihale sürecinin bulunduğu aşamaya göre aşağıdaki belgeler yer alır: </w:t>
      </w:r>
    </w:p>
    <w:p w14:paraId="2D7B6CC6"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a) İhale onay belgesi ve ekinde yer alan net maliyete ilişkin hesap cetveli, </w:t>
      </w:r>
    </w:p>
    <w:p w14:paraId="7308B4E1"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b) İhale dokümanı ile düzenlenmiş ise zeyilname ve yapılmış ise açıklamalar,</w:t>
      </w:r>
    </w:p>
    <w:p w14:paraId="30100A7C"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c) İhale dokümanının satılmasının öngörülmesi halinde maliyetinin tespitine ilişkin belge ve bilgileri içeren tutanak,</w:t>
      </w:r>
    </w:p>
    <w:p w14:paraId="726EFC81"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ç) İlan ve/veya davet metinleri,</w:t>
      </w:r>
    </w:p>
    <w:p w14:paraId="26D9C951" w14:textId="4ABC9DBD" w:rsidR="006265FA" w:rsidRPr="006265FA" w:rsidRDefault="006265FA" w:rsidP="006265FA">
      <w:pPr>
        <w:tabs>
          <w:tab w:val="left" w:pos="0"/>
        </w:tabs>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d) Şikâyet başvuruları ile bu başvurular üzerine alınan kararlar ve bunların bildirimine ilişkin belgeler,</w:t>
      </w:r>
    </w:p>
    <w:p w14:paraId="0C0CE3FF"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e) İstekliler tarafından sunulan teklifler,</w:t>
      </w:r>
    </w:p>
    <w:p w14:paraId="6593709F"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f) İhale komisyonu tutanağı ve kararları, </w:t>
      </w:r>
    </w:p>
    <w:p w14:paraId="64546C6F"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g) İhale süreci ile ilgili diğer belgeler.</w:t>
      </w:r>
    </w:p>
    <w:p w14:paraId="15D0D503" w14:textId="4E4FF7EA" w:rsidR="006265FA" w:rsidRPr="006265FA" w:rsidRDefault="006265FA" w:rsidP="006265FA">
      <w:pPr>
        <w:tabs>
          <w:tab w:val="left" w:pos="0"/>
        </w:tabs>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(2) İhale işlem dosyasının birer örneği, ilan veya daveti izleyen üç gün içinde ihale komisyonu üyelerine verilir.</w:t>
      </w:r>
      <w:r w:rsidR="001D332F">
        <w:rPr>
          <w:rFonts w:ascii="Times New Roman" w:eastAsia="Times New Roman" w:hAnsi="Times New Roman" w:cs="Times New Roman"/>
          <w:sz w:val="24"/>
          <w:szCs w:val="24"/>
          <w:lang w:eastAsia="tr-TR"/>
        </w:rPr>
        <w:t xml:space="preserve"> </w:t>
      </w:r>
    </w:p>
    <w:p w14:paraId="0788A325"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sz w:val="24"/>
          <w:szCs w:val="24"/>
          <w:lang w:eastAsia="tr-TR"/>
        </w:rPr>
      </w:pPr>
    </w:p>
    <w:p w14:paraId="1FE767C2"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sz w:val="24"/>
          <w:szCs w:val="24"/>
          <w:lang w:eastAsia="tr-TR"/>
        </w:rPr>
      </w:pPr>
    </w:p>
    <w:p w14:paraId="0B84427D" w14:textId="77777777" w:rsidR="006265FA" w:rsidRPr="006265FA" w:rsidRDefault="006265FA" w:rsidP="006265FA">
      <w:pPr>
        <w:tabs>
          <w:tab w:val="left" w:pos="0"/>
        </w:tabs>
        <w:spacing w:after="0" w:line="240" w:lineRule="auto"/>
        <w:jc w:val="center"/>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ÜÇÜNCÜ BÖLÜM</w:t>
      </w:r>
    </w:p>
    <w:p w14:paraId="6BF7740C" w14:textId="77777777" w:rsidR="006265FA" w:rsidRPr="006265FA" w:rsidRDefault="006265FA" w:rsidP="006265FA">
      <w:pPr>
        <w:tabs>
          <w:tab w:val="left" w:pos="0"/>
        </w:tabs>
        <w:spacing w:after="0" w:line="240" w:lineRule="auto"/>
        <w:jc w:val="center"/>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İlan Süreleri ve Kuralları ile İhale Dokümanına İlişkin Hususlar</w:t>
      </w:r>
    </w:p>
    <w:p w14:paraId="0F2BEADF"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r>
    </w:p>
    <w:p w14:paraId="22DE1FE4"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r>
      <w:r w:rsidRPr="006265FA">
        <w:rPr>
          <w:rFonts w:ascii="Times New Roman" w:eastAsia="Times New Roman" w:hAnsi="Times New Roman" w:cs="Times New Roman"/>
          <w:b/>
          <w:color w:val="000000" w:themeColor="text1"/>
          <w:sz w:val="24"/>
          <w:szCs w:val="24"/>
          <w:lang w:eastAsia="tr-TR"/>
        </w:rPr>
        <w:t xml:space="preserve">İhale ilanı </w:t>
      </w:r>
    </w:p>
    <w:p w14:paraId="3E7A2E1E"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r>
      <w:r w:rsidRPr="006265FA">
        <w:rPr>
          <w:rFonts w:ascii="Times New Roman" w:eastAsia="Times New Roman" w:hAnsi="Times New Roman" w:cs="Times New Roman"/>
          <w:b/>
          <w:color w:val="000000" w:themeColor="text1"/>
          <w:sz w:val="24"/>
          <w:szCs w:val="24"/>
          <w:lang w:eastAsia="tr-TR"/>
        </w:rPr>
        <w:t xml:space="preserve">MADDE </w:t>
      </w:r>
      <w:r w:rsidR="005F08B8" w:rsidRPr="006265FA">
        <w:rPr>
          <w:rFonts w:ascii="Times New Roman" w:eastAsia="Times New Roman" w:hAnsi="Times New Roman" w:cs="Times New Roman"/>
          <w:b/>
          <w:color w:val="000000" w:themeColor="text1"/>
          <w:sz w:val="24"/>
          <w:szCs w:val="24"/>
          <w:lang w:eastAsia="tr-TR"/>
        </w:rPr>
        <w:t>3</w:t>
      </w:r>
      <w:r w:rsidR="005F08B8">
        <w:rPr>
          <w:rFonts w:ascii="Times New Roman" w:eastAsia="Times New Roman" w:hAnsi="Times New Roman" w:cs="Times New Roman"/>
          <w:b/>
          <w:color w:val="000000" w:themeColor="text1"/>
          <w:sz w:val="24"/>
          <w:szCs w:val="24"/>
          <w:lang w:eastAsia="tr-TR"/>
        </w:rPr>
        <w:t>3</w:t>
      </w:r>
      <w:r w:rsidR="005F08B8" w:rsidRPr="006265FA">
        <w:rPr>
          <w:rFonts w:ascii="Times New Roman" w:eastAsia="Times New Roman" w:hAnsi="Times New Roman" w:cs="Times New Roman"/>
          <w:color w:val="000000" w:themeColor="text1"/>
          <w:sz w:val="24"/>
          <w:szCs w:val="24"/>
          <w:lang w:eastAsia="tr-TR"/>
        </w:rPr>
        <w:t xml:space="preserve"> </w:t>
      </w:r>
      <w:r w:rsidRPr="006265FA">
        <w:rPr>
          <w:rFonts w:ascii="Times New Roman" w:eastAsia="Times New Roman" w:hAnsi="Times New Roman" w:cs="Times New Roman"/>
          <w:color w:val="000000" w:themeColor="text1"/>
          <w:sz w:val="24"/>
          <w:szCs w:val="24"/>
          <w:lang w:eastAsia="tr-TR"/>
        </w:rPr>
        <w:t xml:space="preserve">– (1) İhale ilanı Bakanlık tarafından düzenlenecek standart formlar kullanılarak yayımlanır. </w:t>
      </w:r>
    </w:p>
    <w:p w14:paraId="704808E4"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(2) İhale ilanlarında yer alan bilgilerin, ihale dokümanını oluşturan belgelerdeki düzenlemelere uygun olması gerekir. İhale dokümanında belirtilmeyen hususlara ihale ilanında yer verilemez.</w:t>
      </w:r>
    </w:p>
    <w:p w14:paraId="168A046C"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 xml:space="preserve">(3) Bakanlık; </w:t>
      </w:r>
    </w:p>
    <w:p w14:paraId="47D864CC"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a) İhaleye esas kamu hizmeti yükümlülüğü kapsamında hatların adı, uzunluğu ve altyapı teknik özelikleri,</w:t>
      </w:r>
    </w:p>
    <w:p w14:paraId="539FBD7A"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 xml:space="preserve"> </w:t>
      </w:r>
      <w:r w:rsidRPr="006265FA">
        <w:rPr>
          <w:rFonts w:ascii="Times New Roman" w:eastAsia="Times New Roman" w:hAnsi="Times New Roman" w:cs="Times New Roman"/>
          <w:color w:val="000000" w:themeColor="text1"/>
          <w:sz w:val="24"/>
          <w:szCs w:val="24"/>
          <w:lang w:eastAsia="tr-TR"/>
        </w:rPr>
        <w:tab/>
        <w:t>b) Hatlarda işletilecek trenlerin günlük sefer sayısı ve haftalık çalışma günleri ile duruş yapılacak ara gar, istasyon ve duraklar</w:t>
      </w:r>
      <w:r w:rsidR="002758A5">
        <w:rPr>
          <w:rFonts w:ascii="Times New Roman" w:eastAsia="Times New Roman" w:hAnsi="Times New Roman" w:cs="Times New Roman"/>
          <w:color w:val="000000" w:themeColor="text1"/>
          <w:sz w:val="24"/>
          <w:szCs w:val="24"/>
          <w:lang w:eastAsia="tr-TR"/>
        </w:rPr>
        <w:t>ı</w:t>
      </w:r>
      <w:r w:rsidRPr="006265FA">
        <w:rPr>
          <w:rFonts w:ascii="Times New Roman" w:eastAsia="Times New Roman" w:hAnsi="Times New Roman" w:cs="Times New Roman"/>
          <w:color w:val="000000" w:themeColor="text1"/>
          <w:sz w:val="24"/>
          <w:szCs w:val="24"/>
          <w:lang w:eastAsia="tr-TR"/>
        </w:rPr>
        <w:t>,</w:t>
      </w:r>
    </w:p>
    <w:p w14:paraId="3234C338"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c) Hatlarda işletilecek trenlerde aranacak asgari koltuk kapasitesi veya treni oluşturacak asgari vagon sayısı,</w:t>
      </w:r>
    </w:p>
    <w:p w14:paraId="2D320347"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ç) Treni oluşturan lokomotif, set ve vagonların azami yaşları,</w:t>
      </w:r>
    </w:p>
    <w:p w14:paraId="72B47CA7"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 xml:space="preserve">d) Zorunlu bilet indirimleri, permi ve ücretsiz seyahat koşulları, </w:t>
      </w:r>
    </w:p>
    <w:p w14:paraId="111F05E9"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e) Engelli/hareket kabiliyeti kısıtlı yolcular için sunulması istenilen hizmetler</w:t>
      </w:r>
      <w:r w:rsidR="002758A5">
        <w:rPr>
          <w:rFonts w:ascii="Times New Roman" w:eastAsia="Times New Roman" w:hAnsi="Times New Roman" w:cs="Times New Roman"/>
          <w:color w:val="000000" w:themeColor="text1"/>
          <w:sz w:val="24"/>
          <w:szCs w:val="24"/>
          <w:lang w:eastAsia="tr-TR"/>
        </w:rPr>
        <w:t>i</w:t>
      </w:r>
      <w:r w:rsidRPr="006265FA">
        <w:rPr>
          <w:rFonts w:ascii="Times New Roman" w:eastAsia="Times New Roman" w:hAnsi="Times New Roman" w:cs="Times New Roman"/>
          <w:color w:val="000000" w:themeColor="text1"/>
          <w:sz w:val="24"/>
          <w:szCs w:val="24"/>
          <w:lang w:eastAsia="tr-TR"/>
        </w:rPr>
        <w:t>,</w:t>
      </w:r>
    </w:p>
    <w:p w14:paraId="6E327D34"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 xml:space="preserve">f) Hizmet grupları kapsamında kabul edilebilir dakiklik ve iptal yüzdeleri, </w:t>
      </w:r>
    </w:p>
    <w:p w14:paraId="21FA319F"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 xml:space="preserve">g) Öneri ve şikâyetler üzerine </w:t>
      </w:r>
      <w:r w:rsidR="003C4CD1">
        <w:rPr>
          <w:rFonts w:ascii="Times New Roman" w:eastAsia="Times New Roman" w:hAnsi="Times New Roman" w:cs="Times New Roman"/>
          <w:color w:val="000000" w:themeColor="text1"/>
          <w:sz w:val="24"/>
          <w:szCs w:val="24"/>
          <w:lang w:eastAsia="tr-TR"/>
        </w:rPr>
        <w:t>k</w:t>
      </w:r>
      <w:r w:rsidR="003C4CD1" w:rsidRPr="006265FA">
        <w:rPr>
          <w:rFonts w:ascii="Times New Roman" w:eastAsia="Times New Roman" w:hAnsi="Times New Roman" w:cs="Times New Roman"/>
          <w:color w:val="000000" w:themeColor="text1"/>
          <w:sz w:val="24"/>
          <w:szCs w:val="24"/>
          <w:lang w:eastAsia="tr-TR"/>
        </w:rPr>
        <w:t xml:space="preserve">amu </w:t>
      </w:r>
      <w:r w:rsidR="003C4CD1">
        <w:rPr>
          <w:rFonts w:ascii="Times New Roman" w:eastAsia="Times New Roman" w:hAnsi="Times New Roman" w:cs="Times New Roman"/>
          <w:color w:val="000000" w:themeColor="text1"/>
          <w:sz w:val="24"/>
          <w:szCs w:val="24"/>
          <w:lang w:eastAsia="tr-TR"/>
        </w:rPr>
        <w:t>h</w:t>
      </w:r>
      <w:r w:rsidR="003C4CD1" w:rsidRPr="006265FA">
        <w:rPr>
          <w:rFonts w:ascii="Times New Roman" w:eastAsia="Times New Roman" w:hAnsi="Times New Roman" w:cs="Times New Roman"/>
          <w:color w:val="000000" w:themeColor="text1"/>
          <w:sz w:val="24"/>
          <w:szCs w:val="24"/>
          <w:lang w:eastAsia="tr-TR"/>
        </w:rPr>
        <w:t xml:space="preserve">izmeti </w:t>
      </w:r>
      <w:r w:rsidR="003C4CD1">
        <w:rPr>
          <w:rFonts w:ascii="Times New Roman" w:eastAsia="Times New Roman" w:hAnsi="Times New Roman" w:cs="Times New Roman"/>
          <w:color w:val="000000" w:themeColor="text1"/>
          <w:sz w:val="24"/>
          <w:szCs w:val="24"/>
          <w:lang w:eastAsia="tr-TR"/>
        </w:rPr>
        <w:t>y</w:t>
      </w:r>
      <w:r w:rsidR="003C4CD1" w:rsidRPr="006265FA">
        <w:rPr>
          <w:rFonts w:ascii="Times New Roman" w:eastAsia="Times New Roman" w:hAnsi="Times New Roman" w:cs="Times New Roman"/>
          <w:color w:val="000000" w:themeColor="text1"/>
          <w:sz w:val="24"/>
          <w:szCs w:val="24"/>
          <w:lang w:eastAsia="tr-TR"/>
        </w:rPr>
        <w:t xml:space="preserve">ükümlüsü </w:t>
      </w:r>
      <w:r w:rsidRPr="006265FA">
        <w:rPr>
          <w:rFonts w:ascii="Times New Roman" w:eastAsia="Times New Roman" w:hAnsi="Times New Roman" w:cs="Times New Roman"/>
          <w:color w:val="000000" w:themeColor="text1"/>
          <w:sz w:val="24"/>
          <w:szCs w:val="24"/>
          <w:lang w:eastAsia="tr-TR"/>
        </w:rPr>
        <w:t>tarafından alınması gereken tedbirler</w:t>
      </w:r>
      <w:r w:rsidR="002758A5">
        <w:rPr>
          <w:rFonts w:ascii="Times New Roman" w:eastAsia="Times New Roman" w:hAnsi="Times New Roman" w:cs="Times New Roman"/>
          <w:color w:val="000000" w:themeColor="text1"/>
          <w:sz w:val="24"/>
          <w:szCs w:val="24"/>
          <w:lang w:eastAsia="tr-TR"/>
        </w:rPr>
        <w:t>i</w:t>
      </w:r>
      <w:r w:rsidRPr="006265FA">
        <w:rPr>
          <w:rFonts w:ascii="Times New Roman" w:eastAsia="Times New Roman" w:hAnsi="Times New Roman" w:cs="Times New Roman"/>
          <w:color w:val="000000" w:themeColor="text1"/>
          <w:sz w:val="24"/>
          <w:szCs w:val="24"/>
          <w:lang w:eastAsia="tr-TR"/>
        </w:rPr>
        <w:t>,</w:t>
      </w:r>
    </w:p>
    <w:p w14:paraId="164E72D0"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lastRenderedPageBreak/>
        <w:tab/>
        <w:t>ğ) Temizlik, müşteri anketleri, ilk yardıma ilişkin malzeme ve müdahale durumları ile rezervasyon hizmetleri ve yolcu bilgilendirme sistemine yönelik asgari şartlar</w:t>
      </w:r>
      <w:r w:rsidR="002758A5">
        <w:rPr>
          <w:rFonts w:ascii="Times New Roman" w:eastAsia="Times New Roman" w:hAnsi="Times New Roman" w:cs="Times New Roman"/>
          <w:color w:val="000000" w:themeColor="text1"/>
          <w:sz w:val="24"/>
          <w:szCs w:val="24"/>
          <w:lang w:eastAsia="tr-TR"/>
        </w:rPr>
        <w:t>ı</w:t>
      </w:r>
    </w:p>
    <w:p w14:paraId="5A974511"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ihale ilanında belirtmek zorundadır.</w:t>
      </w:r>
    </w:p>
    <w:p w14:paraId="78417D28"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(4) Bakanlık gerekli gördüğü takdirde üçüncü fıkrada belirtilenler dışındaki hususları da ihale ilanına ekleyebilir.</w:t>
      </w:r>
    </w:p>
    <w:p w14:paraId="036B5B86"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 xml:space="preserve">(5) İlan, ihale tarihinden en az altı ay önce, Bakanlık internet sayfasında ve Resmi Gazete’de en az bir defa yayımlanmak suretiyle ilan edilerek duyurulur. </w:t>
      </w:r>
    </w:p>
    <w:p w14:paraId="48A2DE0C" w14:textId="77777777" w:rsidR="006265FA" w:rsidRPr="006265FA" w:rsidRDefault="006265FA" w:rsidP="006265FA">
      <w:pPr>
        <w:tabs>
          <w:tab w:val="left" w:pos="0"/>
        </w:tabs>
        <w:spacing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(6) İlan sürelerinin hesaplanmasında ilanın yayımlandığı gün dikkate alınır, ihale günü veya son başvuru günü dikkate alınmaz.</w:t>
      </w:r>
    </w:p>
    <w:p w14:paraId="2B2D5F4F"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r>
      <w:r w:rsidRPr="006265FA">
        <w:rPr>
          <w:rFonts w:ascii="Times New Roman" w:eastAsia="Times New Roman" w:hAnsi="Times New Roman" w:cs="Times New Roman"/>
          <w:b/>
          <w:color w:val="000000" w:themeColor="text1"/>
          <w:sz w:val="24"/>
          <w:szCs w:val="24"/>
          <w:lang w:eastAsia="tr-TR"/>
        </w:rPr>
        <w:t>İlanın uygun olmaması</w:t>
      </w:r>
    </w:p>
    <w:p w14:paraId="06AE113A" w14:textId="77777777" w:rsidR="006265FA" w:rsidRPr="006265FA" w:rsidRDefault="006265FA" w:rsidP="00AB6224">
      <w:pPr>
        <w:tabs>
          <w:tab w:val="left" w:pos="0"/>
        </w:tabs>
        <w:spacing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r>
      <w:r w:rsidRPr="006265FA">
        <w:rPr>
          <w:rFonts w:ascii="Times New Roman" w:eastAsia="Times New Roman" w:hAnsi="Times New Roman" w:cs="Times New Roman"/>
          <w:b/>
          <w:color w:val="000000" w:themeColor="text1"/>
          <w:sz w:val="24"/>
          <w:szCs w:val="24"/>
          <w:lang w:eastAsia="tr-TR"/>
        </w:rPr>
        <w:t xml:space="preserve">MADDE </w:t>
      </w:r>
      <w:r w:rsidR="003C4CD1" w:rsidRPr="006265FA">
        <w:rPr>
          <w:rFonts w:ascii="Times New Roman" w:eastAsia="Times New Roman" w:hAnsi="Times New Roman" w:cs="Times New Roman"/>
          <w:b/>
          <w:color w:val="000000" w:themeColor="text1"/>
          <w:sz w:val="24"/>
          <w:szCs w:val="24"/>
          <w:lang w:eastAsia="tr-TR"/>
        </w:rPr>
        <w:t>3</w:t>
      </w:r>
      <w:r w:rsidR="003C4CD1">
        <w:rPr>
          <w:rFonts w:ascii="Times New Roman" w:eastAsia="Times New Roman" w:hAnsi="Times New Roman" w:cs="Times New Roman"/>
          <w:b/>
          <w:color w:val="000000" w:themeColor="text1"/>
          <w:sz w:val="24"/>
          <w:szCs w:val="24"/>
          <w:lang w:eastAsia="tr-TR"/>
        </w:rPr>
        <w:t>4</w:t>
      </w:r>
      <w:r w:rsidR="003C4CD1" w:rsidRPr="006265FA">
        <w:rPr>
          <w:rFonts w:ascii="Times New Roman" w:eastAsia="Times New Roman" w:hAnsi="Times New Roman" w:cs="Times New Roman"/>
          <w:color w:val="000000" w:themeColor="text1"/>
          <w:sz w:val="24"/>
          <w:szCs w:val="24"/>
          <w:lang w:eastAsia="tr-TR"/>
        </w:rPr>
        <w:t xml:space="preserve"> </w:t>
      </w:r>
      <w:r w:rsidRPr="006265FA">
        <w:rPr>
          <w:rFonts w:ascii="Times New Roman" w:eastAsia="Times New Roman" w:hAnsi="Times New Roman" w:cs="Times New Roman"/>
          <w:color w:val="000000" w:themeColor="text1"/>
          <w:sz w:val="24"/>
          <w:szCs w:val="24"/>
          <w:lang w:eastAsia="tr-TR"/>
        </w:rPr>
        <w:t>– (1) İlanın, bu Yönetmelik maddelerindeki hükümlere uygun olmadığının anlaşılması durumunda,  hatalı hususlar için düzeltme ilanı yapılarak ihale gerçekleştirilebilir. Bu durumda düzeltme ilanı,  ilanın yayımlandığı yayın organında aynı şekilde yayımlanır.</w:t>
      </w:r>
    </w:p>
    <w:p w14:paraId="5ED78209"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r>
      <w:r w:rsidRPr="006265FA">
        <w:rPr>
          <w:rFonts w:ascii="Times New Roman" w:eastAsia="Times New Roman" w:hAnsi="Times New Roman" w:cs="Times New Roman"/>
          <w:b/>
          <w:color w:val="000000" w:themeColor="text1"/>
          <w:sz w:val="24"/>
          <w:szCs w:val="24"/>
          <w:lang w:eastAsia="tr-TR"/>
        </w:rPr>
        <w:t>İhale dokümanının görülmesi</w:t>
      </w:r>
      <w:r w:rsidR="00B74C72">
        <w:rPr>
          <w:rFonts w:ascii="Times New Roman" w:eastAsia="Times New Roman" w:hAnsi="Times New Roman" w:cs="Times New Roman"/>
          <w:b/>
          <w:color w:val="000000" w:themeColor="text1"/>
          <w:sz w:val="24"/>
          <w:szCs w:val="24"/>
          <w:lang w:eastAsia="tr-TR"/>
        </w:rPr>
        <w:t xml:space="preserve"> ve</w:t>
      </w:r>
      <w:r w:rsidRPr="006265FA">
        <w:rPr>
          <w:rFonts w:ascii="Times New Roman" w:eastAsia="Times New Roman" w:hAnsi="Times New Roman" w:cs="Times New Roman"/>
          <w:b/>
          <w:color w:val="000000" w:themeColor="text1"/>
          <w:sz w:val="24"/>
          <w:szCs w:val="24"/>
          <w:lang w:eastAsia="tr-TR"/>
        </w:rPr>
        <w:t xml:space="preserve"> satın alınması</w:t>
      </w:r>
    </w:p>
    <w:p w14:paraId="0CA4744E" w14:textId="77777777" w:rsidR="0077747A" w:rsidRDefault="006265FA" w:rsidP="0077747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r>
      <w:r w:rsidRPr="006265FA">
        <w:rPr>
          <w:rFonts w:ascii="Times New Roman" w:eastAsia="Times New Roman" w:hAnsi="Times New Roman" w:cs="Times New Roman"/>
          <w:b/>
          <w:color w:val="000000" w:themeColor="text1"/>
          <w:sz w:val="24"/>
          <w:szCs w:val="24"/>
          <w:lang w:eastAsia="tr-TR"/>
        </w:rPr>
        <w:t xml:space="preserve">MADDE </w:t>
      </w:r>
      <w:r w:rsidR="003C4CD1" w:rsidRPr="006265FA">
        <w:rPr>
          <w:rFonts w:ascii="Times New Roman" w:eastAsia="Times New Roman" w:hAnsi="Times New Roman" w:cs="Times New Roman"/>
          <w:b/>
          <w:color w:val="000000" w:themeColor="text1"/>
          <w:sz w:val="24"/>
          <w:szCs w:val="24"/>
          <w:lang w:eastAsia="tr-TR"/>
        </w:rPr>
        <w:t>3</w:t>
      </w:r>
      <w:r w:rsidR="003C4CD1">
        <w:rPr>
          <w:rFonts w:ascii="Times New Roman" w:eastAsia="Times New Roman" w:hAnsi="Times New Roman" w:cs="Times New Roman"/>
          <w:b/>
          <w:color w:val="000000" w:themeColor="text1"/>
          <w:sz w:val="24"/>
          <w:szCs w:val="24"/>
          <w:lang w:eastAsia="tr-TR"/>
        </w:rPr>
        <w:t>5</w:t>
      </w:r>
      <w:r w:rsidR="003C4CD1" w:rsidRPr="006265FA">
        <w:rPr>
          <w:rFonts w:ascii="Times New Roman" w:eastAsia="Times New Roman" w:hAnsi="Times New Roman" w:cs="Times New Roman"/>
          <w:color w:val="000000" w:themeColor="text1"/>
          <w:sz w:val="24"/>
          <w:szCs w:val="24"/>
          <w:lang w:eastAsia="tr-TR"/>
        </w:rPr>
        <w:t xml:space="preserve"> </w:t>
      </w:r>
      <w:r w:rsidRPr="006265FA">
        <w:rPr>
          <w:rFonts w:ascii="Times New Roman" w:eastAsia="Times New Roman" w:hAnsi="Times New Roman" w:cs="Times New Roman"/>
          <w:color w:val="000000" w:themeColor="text1"/>
          <w:sz w:val="24"/>
          <w:szCs w:val="24"/>
          <w:lang w:eastAsia="tr-TR"/>
        </w:rPr>
        <w:t>– (</w:t>
      </w:r>
      <w:r w:rsidR="0077747A">
        <w:rPr>
          <w:rFonts w:ascii="Times New Roman" w:eastAsia="Times New Roman" w:hAnsi="Times New Roman" w:cs="Times New Roman"/>
          <w:color w:val="000000" w:themeColor="text1"/>
          <w:sz w:val="24"/>
          <w:szCs w:val="24"/>
          <w:lang w:eastAsia="tr-TR"/>
        </w:rPr>
        <w:t>1</w:t>
      </w:r>
      <w:r w:rsidRPr="006265FA">
        <w:rPr>
          <w:rFonts w:ascii="Times New Roman" w:eastAsia="Times New Roman" w:hAnsi="Times New Roman" w:cs="Times New Roman"/>
          <w:color w:val="000000" w:themeColor="text1"/>
          <w:sz w:val="24"/>
          <w:szCs w:val="24"/>
          <w:lang w:eastAsia="tr-TR"/>
        </w:rPr>
        <w:t>) İhale dokümanı, Bakanlı</w:t>
      </w:r>
      <w:r w:rsidR="00957C2B">
        <w:rPr>
          <w:rFonts w:ascii="Times New Roman" w:eastAsia="Times New Roman" w:hAnsi="Times New Roman" w:cs="Times New Roman"/>
          <w:color w:val="000000" w:themeColor="text1"/>
          <w:sz w:val="24"/>
          <w:szCs w:val="24"/>
          <w:lang w:eastAsia="tr-TR"/>
        </w:rPr>
        <w:t>ğın</w:t>
      </w:r>
      <w:r w:rsidRPr="006265FA">
        <w:rPr>
          <w:rFonts w:ascii="Times New Roman" w:eastAsia="Times New Roman" w:hAnsi="Times New Roman" w:cs="Times New Roman"/>
          <w:color w:val="000000" w:themeColor="text1"/>
          <w:sz w:val="24"/>
          <w:szCs w:val="24"/>
          <w:lang w:eastAsia="tr-TR"/>
        </w:rPr>
        <w:t xml:space="preserve"> ilanda belirtilen adresinde bedelsiz olarak görülebilir. İhaleye katılmak için bu dokümanın Bakanlık</w:t>
      </w:r>
      <w:r w:rsidR="00957C2B">
        <w:rPr>
          <w:rFonts w:ascii="Times New Roman" w:eastAsia="Times New Roman" w:hAnsi="Times New Roman" w:cs="Times New Roman"/>
          <w:color w:val="000000" w:themeColor="text1"/>
          <w:sz w:val="24"/>
          <w:szCs w:val="24"/>
          <w:lang w:eastAsia="tr-TR"/>
        </w:rPr>
        <w:t xml:space="preserve"> tarafından</w:t>
      </w:r>
      <w:r w:rsidRPr="006265FA">
        <w:rPr>
          <w:rFonts w:ascii="Times New Roman" w:eastAsia="Times New Roman" w:hAnsi="Times New Roman" w:cs="Times New Roman"/>
          <w:color w:val="000000" w:themeColor="text1"/>
          <w:sz w:val="24"/>
          <w:szCs w:val="24"/>
          <w:lang w:eastAsia="tr-TR"/>
        </w:rPr>
        <w:t xml:space="preserve"> her sayfası onaylanmış nüshasının satın alınması zorunludur. Bakanlık</w:t>
      </w:r>
      <w:r w:rsidR="0077747A">
        <w:rPr>
          <w:rFonts w:ascii="Times New Roman" w:eastAsia="Times New Roman" w:hAnsi="Times New Roman" w:cs="Times New Roman"/>
          <w:color w:val="000000" w:themeColor="text1"/>
          <w:sz w:val="24"/>
          <w:szCs w:val="24"/>
          <w:lang w:eastAsia="tr-TR"/>
        </w:rPr>
        <w:t xml:space="preserve"> tarafından</w:t>
      </w:r>
      <w:r w:rsidRPr="006265FA">
        <w:rPr>
          <w:rFonts w:ascii="Times New Roman" w:eastAsia="Times New Roman" w:hAnsi="Times New Roman" w:cs="Times New Roman"/>
          <w:color w:val="000000" w:themeColor="text1"/>
          <w:sz w:val="24"/>
          <w:szCs w:val="24"/>
          <w:lang w:eastAsia="tr-TR"/>
        </w:rPr>
        <w:t xml:space="preserve"> her sayfası onaylanmış doküman yerine </w:t>
      </w:r>
      <w:r w:rsidR="0077747A" w:rsidRPr="006265FA">
        <w:rPr>
          <w:rFonts w:ascii="Times New Roman" w:eastAsia="Times New Roman" w:hAnsi="Times New Roman" w:cs="Times New Roman"/>
          <w:color w:val="000000"/>
          <w:sz w:val="24"/>
          <w:szCs w:val="24"/>
          <w:lang w:eastAsia="tr-TR"/>
        </w:rPr>
        <w:t xml:space="preserve">“compact disc (CD)” ortamına </w:t>
      </w:r>
      <w:r w:rsidRPr="006265FA">
        <w:rPr>
          <w:rFonts w:ascii="Times New Roman" w:eastAsia="Times New Roman" w:hAnsi="Times New Roman" w:cs="Times New Roman"/>
          <w:color w:val="000000" w:themeColor="text1"/>
          <w:sz w:val="24"/>
          <w:szCs w:val="24"/>
          <w:lang w:eastAsia="tr-TR"/>
        </w:rPr>
        <w:t>aktarılmış doküman satılabilir.</w:t>
      </w:r>
      <w:r w:rsidRPr="006265FA">
        <w:rPr>
          <w:rFonts w:ascii="Times New Roman" w:eastAsia="Times New Roman" w:hAnsi="Times New Roman" w:cs="Times New Roman"/>
          <w:color w:val="000000" w:themeColor="text1"/>
          <w:sz w:val="24"/>
          <w:szCs w:val="24"/>
          <w:lang w:eastAsia="tr-TR"/>
        </w:rPr>
        <w:tab/>
      </w:r>
    </w:p>
    <w:p w14:paraId="1C0E906E" w14:textId="77777777" w:rsidR="006265FA" w:rsidRPr="006265FA" w:rsidRDefault="0077747A" w:rsidP="0077747A">
      <w:pPr>
        <w:tabs>
          <w:tab w:val="left" w:pos="0"/>
        </w:tabs>
        <w:spacing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6265FA" w:rsidRPr="006265FA">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2</w:t>
      </w:r>
      <w:r w:rsidR="006265FA" w:rsidRPr="006265FA">
        <w:rPr>
          <w:rFonts w:ascii="Times New Roman" w:eastAsia="Times New Roman" w:hAnsi="Times New Roman" w:cs="Times New Roman"/>
          <w:color w:val="000000" w:themeColor="text1"/>
          <w:sz w:val="24"/>
          <w:szCs w:val="24"/>
          <w:lang w:eastAsia="tr-TR"/>
        </w:rPr>
        <w:t>) Dokümanın, Bakanlık tarafından belirlenen basım maliyetini aşmayacak ve rekabeti engellemeyecek bir bedelle satılması zorunlu olup, bu dokümanın satış hakkı yalnız Bakanlığa aittir. Bakanlık, dokümanın satışına ilişkin olarak bağış, yardım veya başka her ne ad altında olursa olsun ek bir ücret talep edemez.</w:t>
      </w:r>
    </w:p>
    <w:p w14:paraId="75C7995C" w14:textId="77777777" w:rsidR="006265FA" w:rsidRPr="00E43F44" w:rsidRDefault="006265FA" w:rsidP="006265FA">
      <w:pPr>
        <w:tabs>
          <w:tab w:val="left" w:pos="0"/>
        </w:tabs>
        <w:spacing w:after="0" w:line="240" w:lineRule="auto"/>
        <w:jc w:val="both"/>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r>
      <w:r w:rsidRPr="00E43F44">
        <w:rPr>
          <w:rFonts w:ascii="Times New Roman" w:eastAsia="Times New Roman" w:hAnsi="Times New Roman" w:cs="Times New Roman"/>
          <w:b/>
          <w:color w:val="000000" w:themeColor="text1"/>
          <w:sz w:val="24"/>
          <w:szCs w:val="24"/>
          <w:lang w:eastAsia="tr-TR"/>
        </w:rPr>
        <w:t>İhale dokümanında değişiklik veya açıklama yapılması</w:t>
      </w:r>
    </w:p>
    <w:p w14:paraId="0553509E" w14:textId="350DA569" w:rsidR="006265FA" w:rsidRPr="00E43F44"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E43F44">
        <w:rPr>
          <w:rFonts w:ascii="Times New Roman" w:eastAsia="Times New Roman" w:hAnsi="Times New Roman" w:cs="Times New Roman"/>
          <w:color w:val="000000" w:themeColor="text1"/>
          <w:sz w:val="24"/>
          <w:szCs w:val="24"/>
          <w:lang w:eastAsia="tr-TR"/>
        </w:rPr>
        <w:tab/>
      </w:r>
      <w:r w:rsidRPr="00E43F44">
        <w:rPr>
          <w:rFonts w:ascii="Times New Roman" w:eastAsia="Times New Roman" w:hAnsi="Times New Roman" w:cs="Times New Roman"/>
          <w:b/>
          <w:color w:val="000000" w:themeColor="text1"/>
          <w:sz w:val="24"/>
          <w:szCs w:val="24"/>
          <w:lang w:eastAsia="tr-TR"/>
        </w:rPr>
        <w:t xml:space="preserve">MADDE </w:t>
      </w:r>
      <w:r w:rsidR="003C4CD1" w:rsidRPr="00E43F44">
        <w:rPr>
          <w:rFonts w:ascii="Times New Roman" w:eastAsia="Times New Roman" w:hAnsi="Times New Roman" w:cs="Times New Roman"/>
          <w:b/>
          <w:color w:val="000000" w:themeColor="text1"/>
          <w:sz w:val="24"/>
          <w:szCs w:val="24"/>
          <w:lang w:eastAsia="tr-TR"/>
        </w:rPr>
        <w:t>36</w:t>
      </w:r>
      <w:r w:rsidR="003C4CD1" w:rsidRPr="00E43F44">
        <w:rPr>
          <w:rFonts w:ascii="Times New Roman" w:eastAsia="Times New Roman" w:hAnsi="Times New Roman" w:cs="Times New Roman"/>
          <w:color w:val="000000" w:themeColor="text1"/>
          <w:sz w:val="24"/>
          <w:szCs w:val="24"/>
          <w:lang w:eastAsia="tr-TR"/>
        </w:rPr>
        <w:t xml:space="preserve"> </w:t>
      </w:r>
      <w:r w:rsidRPr="00E43F44">
        <w:rPr>
          <w:rFonts w:ascii="Times New Roman" w:eastAsia="Times New Roman" w:hAnsi="Times New Roman" w:cs="Times New Roman"/>
          <w:color w:val="000000" w:themeColor="text1"/>
          <w:sz w:val="24"/>
          <w:szCs w:val="24"/>
          <w:lang w:eastAsia="tr-TR"/>
        </w:rPr>
        <w:t xml:space="preserve">– (1) İlan yapıldıktan sonra ihale dokümanında değişiklik yapılmaması esastır. Değişiklik yapılması zorunlu olursa, bunu gerektiren sebep ve zorunluluklar bir tutanakla tespit edilerek önceki ilanlar geçersiz sayılır ve ihale yeniden aynı şekilde ilan edilir. Ancak, teklif hazırlanmasını etkileyebilecek maddi, teknik hatalar veya eksikliklerin Bakanlık tarafından tespit edilmesi ya da yazılı olarak bildirilmesi halinde, zeyilname düzenlenmek suretiyle dokümanda değişiklik yapılabilir. Yapılan bu değişikliklere ilişkin zeyilname, ihale tarihinden en az </w:t>
      </w:r>
      <w:r w:rsidR="00145933" w:rsidRPr="00E43F44">
        <w:rPr>
          <w:rFonts w:ascii="Times New Roman" w:eastAsia="Times New Roman" w:hAnsi="Times New Roman" w:cs="Times New Roman"/>
          <w:color w:val="000000" w:themeColor="text1"/>
          <w:sz w:val="24"/>
          <w:szCs w:val="24"/>
          <w:lang w:eastAsia="tr-TR"/>
        </w:rPr>
        <w:t xml:space="preserve">onbeş </w:t>
      </w:r>
      <w:r w:rsidRPr="00E43F44">
        <w:rPr>
          <w:rFonts w:ascii="Times New Roman" w:eastAsia="Times New Roman" w:hAnsi="Times New Roman" w:cs="Times New Roman"/>
          <w:color w:val="000000" w:themeColor="text1"/>
          <w:sz w:val="24"/>
          <w:szCs w:val="24"/>
          <w:lang w:eastAsia="tr-TR"/>
        </w:rPr>
        <w:t xml:space="preserve">gün öncesinde bilgi sahibi olmalarını temin edecek şekilde doküman alanların tamamına bildirim ve tebligat esasları çerçevesinde gönderilir. Ancak belirlenen maddi, teknik hataların veya eksikliklerin ilanda da bulunması halinde ise, ihale sürecine devam edilebilmesi, bu Yönetmelik hükümlerine göre düzeltme ilanı yapılması ile mümkündür. </w:t>
      </w:r>
    </w:p>
    <w:p w14:paraId="684869FB" w14:textId="77777777" w:rsidR="006265FA" w:rsidRPr="00E43F44"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E43F44">
        <w:rPr>
          <w:rFonts w:ascii="Times New Roman" w:eastAsia="Times New Roman" w:hAnsi="Times New Roman" w:cs="Times New Roman"/>
          <w:color w:val="000000" w:themeColor="text1"/>
          <w:sz w:val="24"/>
          <w:szCs w:val="24"/>
          <w:lang w:eastAsia="tr-TR"/>
        </w:rPr>
        <w:tab/>
        <w:t xml:space="preserve">(2) Yapılan değişiklik nedeniyle tekliflerin hazırlanabilmesi için ek süreye ihtiyaç duyulması halinde, ihale tarihi bir defaya mahsus olmak üzere zeyilname düzenlenerek en fazla otuz gün ertelenebilir. </w:t>
      </w:r>
    </w:p>
    <w:p w14:paraId="3D169EF2" w14:textId="77777777" w:rsidR="006265FA" w:rsidRPr="00E43F44"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E43F44">
        <w:rPr>
          <w:rFonts w:ascii="Times New Roman" w:eastAsia="Times New Roman" w:hAnsi="Times New Roman" w:cs="Times New Roman"/>
          <w:color w:val="000000" w:themeColor="text1"/>
          <w:sz w:val="24"/>
          <w:szCs w:val="24"/>
          <w:lang w:eastAsia="tr-TR"/>
        </w:rPr>
        <w:tab/>
        <w:t xml:space="preserve">(3) Teklif verme aşamasında, ihale dokümanında açıklanmasına ihtiyaç duyulan hususlarla ilgili olarak ihale tarihinden </w:t>
      </w:r>
      <w:r w:rsidR="007E1B60" w:rsidRPr="00E43F44">
        <w:rPr>
          <w:rFonts w:ascii="Times New Roman" w:eastAsia="Times New Roman" w:hAnsi="Times New Roman" w:cs="Times New Roman"/>
          <w:color w:val="000000" w:themeColor="text1"/>
          <w:sz w:val="24"/>
          <w:szCs w:val="24"/>
          <w:lang w:eastAsia="tr-TR"/>
        </w:rPr>
        <w:t xml:space="preserve">onbeş </w:t>
      </w:r>
      <w:r w:rsidRPr="00E43F44">
        <w:rPr>
          <w:rFonts w:ascii="Times New Roman" w:eastAsia="Times New Roman" w:hAnsi="Times New Roman" w:cs="Times New Roman"/>
          <w:color w:val="000000" w:themeColor="text1"/>
          <w:sz w:val="24"/>
          <w:szCs w:val="24"/>
          <w:lang w:eastAsia="tr-TR"/>
        </w:rPr>
        <w:t>gün öncesine kadar yazılı olarak açıklama talep edilebilir. Bu tarihten sonra yapılacak açıklama talepleri değerlendirmeye alınmaz.</w:t>
      </w:r>
    </w:p>
    <w:p w14:paraId="27DC7ECF" w14:textId="64C7C718" w:rsidR="006265FA" w:rsidRPr="00E43F44"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E43F44">
        <w:rPr>
          <w:rFonts w:ascii="Times New Roman" w:eastAsia="Times New Roman" w:hAnsi="Times New Roman" w:cs="Times New Roman"/>
          <w:color w:val="000000" w:themeColor="text1"/>
          <w:sz w:val="24"/>
          <w:szCs w:val="24"/>
          <w:lang w:eastAsia="tr-TR"/>
        </w:rPr>
        <w:tab/>
        <w:t>(4) Açıklama talebinin uygun görülmesi halinde</w:t>
      </w:r>
      <w:r w:rsidR="00197E3A" w:rsidRPr="00E43F44">
        <w:rPr>
          <w:rFonts w:ascii="Times New Roman" w:eastAsia="Times New Roman" w:hAnsi="Times New Roman" w:cs="Times New Roman"/>
          <w:color w:val="000000" w:themeColor="text1"/>
          <w:sz w:val="24"/>
          <w:szCs w:val="24"/>
          <w:lang w:eastAsia="tr-TR"/>
        </w:rPr>
        <w:t xml:space="preserve">, </w:t>
      </w:r>
      <w:r w:rsidRPr="00E43F44">
        <w:rPr>
          <w:rFonts w:ascii="Times New Roman" w:eastAsia="Times New Roman" w:hAnsi="Times New Roman" w:cs="Times New Roman"/>
          <w:color w:val="000000" w:themeColor="text1"/>
          <w:sz w:val="24"/>
          <w:szCs w:val="24"/>
          <w:lang w:eastAsia="tr-TR"/>
        </w:rPr>
        <w:t xml:space="preserve">açıklama bu tarihe kadar doküman alanların tamamına bildirim ve tebligat esasları çerçevesinde gönderilir. </w:t>
      </w:r>
      <w:r w:rsidR="00197E3A" w:rsidRPr="00E43F44">
        <w:rPr>
          <w:rFonts w:ascii="Times New Roman" w:eastAsia="Times New Roman" w:hAnsi="Times New Roman" w:cs="Times New Roman"/>
          <w:color w:val="000000" w:themeColor="text1"/>
          <w:sz w:val="24"/>
          <w:szCs w:val="24"/>
          <w:lang w:eastAsia="tr-TR"/>
        </w:rPr>
        <w:t>Y</w:t>
      </w:r>
      <w:r w:rsidRPr="00E43F44">
        <w:rPr>
          <w:rFonts w:ascii="Times New Roman" w:eastAsia="Times New Roman" w:hAnsi="Times New Roman" w:cs="Times New Roman"/>
          <w:color w:val="000000" w:themeColor="text1"/>
          <w:sz w:val="24"/>
          <w:szCs w:val="24"/>
          <w:lang w:eastAsia="tr-TR"/>
        </w:rPr>
        <w:t xml:space="preserve">azılı açıklama, ihale tarihinden en az </w:t>
      </w:r>
      <w:r w:rsidR="007E1B60" w:rsidRPr="00E43F44">
        <w:rPr>
          <w:rFonts w:ascii="Times New Roman" w:eastAsia="Times New Roman" w:hAnsi="Times New Roman" w:cs="Times New Roman"/>
          <w:color w:val="000000" w:themeColor="text1"/>
          <w:sz w:val="24"/>
          <w:szCs w:val="24"/>
          <w:lang w:eastAsia="tr-TR"/>
        </w:rPr>
        <w:t xml:space="preserve">on </w:t>
      </w:r>
      <w:r w:rsidRPr="00E43F44">
        <w:rPr>
          <w:rFonts w:ascii="Times New Roman" w:eastAsia="Times New Roman" w:hAnsi="Times New Roman" w:cs="Times New Roman"/>
          <w:color w:val="000000" w:themeColor="text1"/>
          <w:sz w:val="24"/>
          <w:szCs w:val="24"/>
          <w:lang w:eastAsia="tr-TR"/>
        </w:rPr>
        <w:t>gün önce tüm istekli</w:t>
      </w:r>
      <w:r w:rsidR="00197E3A" w:rsidRPr="00E43F44">
        <w:rPr>
          <w:rFonts w:ascii="Times New Roman" w:eastAsia="Times New Roman" w:hAnsi="Times New Roman" w:cs="Times New Roman"/>
          <w:color w:val="000000" w:themeColor="text1"/>
          <w:sz w:val="24"/>
          <w:szCs w:val="24"/>
          <w:lang w:eastAsia="tr-TR"/>
        </w:rPr>
        <w:t>lere</w:t>
      </w:r>
      <w:r w:rsidRPr="00E43F44">
        <w:rPr>
          <w:rFonts w:ascii="Times New Roman" w:eastAsia="Times New Roman" w:hAnsi="Times New Roman" w:cs="Times New Roman"/>
          <w:color w:val="000000" w:themeColor="text1"/>
          <w:sz w:val="24"/>
          <w:szCs w:val="24"/>
          <w:lang w:eastAsia="tr-TR"/>
        </w:rPr>
        <w:t xml:space="preserve">, bilgi sahibi olmalarını sağlayacak şekilde yapılır. Açıklamada, sorular ve ayrıntılı cevaplar yer alır; ancak açıklama talebinde bulunanın kimliği belirtilmez. Yapılan yazılı açıklamalar, açıklama yapıldıktan sonra ihale dokümanı alanlara bu doküman ile birlikte verilir. </w:t>
      </w:r>
    </w:p>
    <w:p w14:paraId="50F99D52" w14:textId="4103223C" w:rsidR="006265FA" w:rsidRPr="006265FA" w:rsidRDefault="006265FA" w:rsidP="006265FA">
      <w:pPr>
        <w:tabs>
          <w:tab w:val="left" w:pos="0"/>
        </w:tabs>
        <w:spacing w:line="240" w:lineRule="auto"/>
        <w:jc w:val="both"/>
        <w:rPr>
          <w:rFonts w:ascii="Times New Roman" w:eastAsia="Times New Roman" w:hAnsi="Times New Roman" w:cs="Times New Roman"/>
          <w:color w:val="000000" w:themeColor="text1"/>
          <w:sz w:val="24"/>
          <w:szCs w:val="24"/>
          <w:lang w:eastAsia="tr-TR"/>
        </w:rPr>
      </w:pPr>
      <w:r w:rsidRPr="00145933">
        <w:rPr>
          <w:rFonts w:ascii="Times New Roman" w:eastAsia="Times New Roman" w:hAnsi="Times New Roman" w:cs="Times New Roman"/>
          <w:color w:val="000000" w:themeColor="text1"/>
          <w:sz w:val="24"/>
          <w:szCs w:val="24"/>
          <w:lang w:eastAsia="tr-TR"/>
        </w:rPr>
        <w:lastRenderedPageBreak/>
        <w:tab/>
        <w:t xml:space="preserve">(5) Şikâyet üzerine yapılan incelemede; tekliflerin hazırlanmasını veya işin gerçekleştirilmesini etkileyebilecek maddi, teknik hataların veya eksikliklerin bulunması ve ihale dokümanında düzeltme yapılmasına karar verilmesi halinde, ihale tarihine </w:t>
      </w:r>
      <w:r w:rsidR="007D13CE" w:rsidRPr="00145933">
        <w:rPr>
          <w:rFonts w:ascii="Times New Roman" w:eastAsia="Times New Roman" w:hAnsi="Times New Roman" w:cs="Times New Roman"/>
          <w:color w:val="000000" w:themeColor="text1"/>
          <w:sz w:val="24"/>
          <w:szCs w:val="24"/>
          <w:lang w:eastAsia="tr-TR"/>
        </w:rPr>
        <w:t xml:space="preserve">onbeş </w:t>
      </w:r>
      <w:r w:rsidRPr="00145933">
        <w:rPr>
          <w:rFonts w:ascii="Times New Roman" w:eastAsia="Times New Roman" w:hAnsi="Times New Roman" w:cs="Times New Roman"/>
          <w:color w:val="000000" w:themeColor="text1"/>
          <w:sz w:val="24"/>
          <w:szCs w:val="24"/>
          <w:lang w:eastAsia="tr-TR"/>
        </w:rPr>
        <w:t>günden az süre kalmış olsa dahi gerekli düzeltme yapılarak yukarıda belirtilen usule göre ihale tarihi</w:t>
      </w:r>
      <w:r w:rsidR="00145933" w:rsidRPr="00003443">
        <w:rPr>
          <w:rFonts w:ascii="Times New Roman" w:eastAsia="Times New Roman" w:hAnsi="Times New Roman" w:cs="Times New Roman"/>
          <w:color w:val="000000" w:themeColor="text1"/>
          <w:sz w:val="24"/>
          <w:szCs w:val="24"/>
          <w:lang w:eastAsia="tr-TR"/>
        </w:rPr>
        <w:t xml:space="preserve"> </w:t>
      </w:r>
      <w:r w:rsidRPr="00145933">
        <w:rPr>
          <w:rFonts w:ascii="Times New Roman" w:eastAsia="Times New Roman" w:hAnsi="Times New Roman" w:cs="Times New Roman"/>
          <w:color w:val="000000" w:themeColor="text1"/>
          <w:sz w:val="24"/>
          <w:szCs w:val="24"/>
          <w:lang w:eastAsia="tr-TR"/>
        </w:rPr>
        <w:t>ertelenebilir. Belirlenen maddi, teknik hataların veya eksikliklerin ilanda da bulunması halinde ise ihale sürecine devam edilebilmesi, ancak bu Yönetmelik hükümlerine göre düzeltme ilanı yapılması ile mümkündür</w:t>
      </w:r>
      <w:r w:rsidR="00E43F44">
        <w:rPr>
          <w:rFonts w:ascii="Times New Roman" w:eastAsia="Times New Roman" w:hAnsi="Times New Roman" w:cs="Times New Roman"/>
          <w:color w:val="000000" w:themeColor="text1"/>
          <w:sz w:val="24"/>
          <w:szCs w:val="24"/>
          <w:lang w:eastAsia="tr-TR"/>
        </w:rPr>
        <w:t>.</w:t>
      </w:r>
    </w:p>
    <w:p w14:paraId="13152FA1"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 xml:space="preserve"> </w:t>
      </w:r>
      <w:r w:rsidRPr="006265FA">
        <w:rPr>
          <w:rFonts w:ascii="Times New Roman" w:eastAsia="Times New Roman" w:hAnsi="Times New Roman" w:cs="Times New Roman"/>
          <w:color w:val="000000" w:themeColor="text1"/>
          <w:sz w:val="24"/>
          <w:szCs w:val="24"/>
          <w:lang w:eastAsia="tr-TR"/>
        </w:rPr>
        <w:tab/>
      </w:r>
      <w:r w:rsidRPr="006265FA">
        <w:rPr>
          <w:rFonts w:ascii="Times New Roman" w:eastAsia="Times New Roman" w:hAnsi="Times New Roman" w:cs="Times New Roman"/>
          <w:b/>
          <w:color w:val="000000" w:themeColor="text1"/>
          <w:sz w:val="24"/>
          <w:szCs w:val="24"/>
          <w:lang w:eastAsia="tr-TR"/>
        </w:rPr>
        <w:t>İhale saatinden önce ihalenin iptal edilmesi</w:t>
      </w:r>
    </w:p>
    <w:p w14:paraId="2ED0E8FD" w14:textId="5ADE5BC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r>
      <w:r w:rsidRPr="006265FA">
        <w:rPr>
          <w:rFonts w:ascii="Times New Roman" w:eastAsia="Times New Roman" w:hAnsi="Times New Roman" w:cs="Times New Roman"/>
          <w:b/>
          <w:color w:val="000000" w:themeColor="text1"/>
          <w:sz w:val="24"/>
          <w:szCs w:val="24"/>
          <w:lang w:eastAsia="tr-TR"/>
        </w:rPr>
        <w:t xml:space="preserve">MADDE </w:t>
      </w:r>
      <w:r w:rsidR="003C4CD1" w:rsidRPr="006265FA">
        <w:rPr>
          <w:rFonts w:ascii="Times New Roman" w:eastAsia="Times New Roman" w:hAnsi="Times New Roman" w:cs="Times New Roman"/>
          <w:b/>
          <w:color w:val="000000" w:themeColor="text1"/>
          <w:sz w:val="24"/>
          <w:szCs w:val="24"/>
          <w:lang w:eastAsia="tr-TR"/>
        </w:rPr>
        <w:t>3</w:t>
      </w:r>
      <w:r w:rsidR="003C4CD1">
        <w:rPr>
          <w:rFonts w:ascii="Times New Roman" w:eastAsia="Times New Roman" w:hAnsi="Times New Roman" w:cs="Times New Roman"/>
          <w:b/>
          <w:color w:val="000000" w:themeColor="text1"/>
          <w:sz w:val="24"/>
          <w:szCs w:val="24"/>
          <w:lang w:eastAsia="tr-TR"/>
        </w:rPr>
        <w:t>7</w:t>
      </w:r>
      <w:r w:rsidR="003C4CD1" w:rsidRPr="006265FA">
        <w:rPr>
          <w:rFonts w:ascii="Times New Roman" w:eastAsia="Times New Roman" w:hAnsi="Times New Roman" w:cs="Times New Roman"/>
          <w:color w:val="000000" w:themeColor="text1"/>
          <w:sz w:val="24"/>
          <w:szCs w:val="24"/>
          <w:lang w:eastAsia="tr-TR"/>
        </w:rPr>
        <w:t xml:space="preserve"> </w:t>
      </w:r>
      <w:r w:rsidRPr="006265FA">
        <w:rPr>
          <w:rFonts w:ascii="Times New Roman" w:eastAsia="Times New Roman" w:hAnsi="Times New Roman" w:cs="Times New Roman"/>
          <w:color w:val="000000" w:themeColor="text1"/>
          <w:sz w:val="24"/>
          <w:szCs w:val="24"/>
          <w:lang w:eastAsia="tr-TR"/>
        </w:rPr>
        <w:t>– (1) Bakanlığın gerekli gördüğü ya da dokümanda yer alan belgelerde ihalenin yapılmasına engel olan ve düzeltilmesi mümkün bulunmayan hususların tespit edildiği hallerde ihale saatinden önce ihale iptal edilebilir.</w:t>
      </w:r>
    </w:p>
    <w:p w14:paraId="1F86FFEA"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 xml:space="preserve">(2) İhale saatinden önce ihalenin iptal edilmesi durumunda, ihale iptal ilan formu kullanılarak </w:t>
      </w:r>
      <w:r w:rsidR="00B262DF">
        <w:rPr>
          <w:rFonts w:ascii="Times New Roman" w:eastAsia="Times New Roman" w:hAnsi="Times New Roman" w:cs="Times New Roman"/>
          <w:color w:val="000000" w:themeColor="text1"/>
          <w:sz w:val="24"/>
          <w:szCs w:val="24"/>
          <w:lang w:eastAsia="tr-TR"/>
        </w:rPr>
        <w:t xml:space="preserve">isteklilere </w:t>
      </w:r>
      <w:r w:rsidRPr="006265FA">
        <w:rPr>
          <w:rFonts w:ascii="Times New Roman" w:eastAsia="Times New Roman" w:hAnsi="Times New Roman" w:cs="Times New Roman"/>
          <w:color w:val="000000" w:themeColor="text1"/>
          <w:sz w:val="24"/>
          <w:szCs w:val="24"/>
          <w:lang w:eastAsia="tr-TR"/>
        </w:rPr>
        <w:t xml:space="preserve">tebliğ edilir. </w:t>
      </w:r>
    </w:p>
    <w:p w14:paraId="19146ADC" w14:textId="77777777" w:rsidR="006265FA" w:rsidRPr="006265FA" w:rsidRDefault="006265FA" w:rsidP="00867741">
      <w:pPr>
        <w:tabs>
          <w:tab w:val="left" w:pos="0"/>
        </w:tabs>
        <w:spacing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(3) İhalenin iptal edilmesi halinde, yapılmış olan bütün teklifler reddedilmiş sayılır ve açılmaksızın iade edilir. İhalenin iptal edilmesi nedeniyle Bakanlıktan herhangi bir hak talebinde bulunulamaz.</w:t>
      </w:r>
    </w:p>
    <w:p w14:paraId="1B24F651" w14:textId="437A0E6B" w:rsidR="006265FA" w:rsidRPr="006265FA" w:rsidRDefault="006265FA" w:rsidP="000C5DF0">
      <w:pPr>
        <w:tabs>
          <w:tab w:val="left" w:pos="0"/>
        </w:tabs>
        <w:spacing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r>
    </w:p>
    <w:p w14:paraId="740A3A25"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p>
    <w:p w14:paraId="47658A89" w14:textId="77777777" w:rsidR="006265FA" w:rsidRPr="006265FA" w:rsidRDefault="006265FA" w:rsidP="006265FA">
      <w:pPr>
        <w:tabs>
          <w:tab w:val="left" w:pos="0"/>
        </w:tabs>
        <w:spacing w:after="0" w:line="240" w:lineRule="auto"/>
        <w:jc w:val="center"/>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DÖRDÜNCÜ BÖLÜM</w:t>
      </w:r>
    </w:p>
    <w:p w14:paraId="1D809598" w14:textId="77777777" w:rsidR="006265FA" w:rsidRPr="006265FA" w:rsidRDefault="006265FA" w:rsidP="006265FA">
      <w:pPr>
        <w:tabs>
          <w:tab w:val="left" w:pos="0"/>
        </w:tabs>
        <w:spacing w:after="0" w:line="240" w:lineRule="auto"/>
        <w:jc w:val="center"/>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Yeterlik Kriterleri ile Mesleki ve Teknik Yükümlülüklere Yönelik Düzenlemeler</w:t>
      </w:r>
    </w:p>
    <w:p w14:paraId="68F7AA4E" w14:textId="77777777" w:rsidR="006265FA" w:rsidRPr="006265FA" w:rsidRDefault="006265FA" w:rsidP="006265FA">
      <w:pPr>
        <w:tabs>
          <w:tab w:val="left" w:pos="566"/>
        </w:tabs>
        <w:spacing w:after="0" w:line="360" w:lineRule="auto"/>
        <w:jc w:val="both"/>
        <w:rPr>
          <w:rFonts w:ascii="Times New Roman" w:eastAsia="Times New Roman" w:hAnsi="Times New Roman" w:cs="Times New Roman"/>
          <w:b/>
          <w:color w:val="000000"/>
          <w:sz w:val="24"/>
          <w:szCs w:val="24"/>
          <w:lang w:eastAsia="tr-TR"/>
        </w:rPr>
      </w:pPr>
    </w:p>
    <w:p w14:paraId="004D541F" w14:textId="77777777" w:rsidR="006265FA" w:rsidRPr="006265FA" w:rsidRDefault="006265FA" w:rsidP="006265FA">
      <w:pPr>
        <w:tabs>
          <w:tab w:val="left" w:pos="566"/>
        </w:tabs>
        <w:spacing w:after="0" w:line="240" w:lineRule="auto"/>
        <w:jc w:val="both"/>
        <w:rPr>
          <w:rFonts w:ascii="Times New Roman" w:eastAsia="ヒラギノ明朝 Pro W3" w:hAnsi="Times" w:cs="Times New Roman"/>
          <w:b/>
          <w:sz w:val="19"/>
          <w:szCs w:val="20"/>
        </w:rPr>
      </w:pPr>
      <w:r w:rsidRPr="006265FA">
        <w:rPr>
          <w:rFonts w:ascii="Times New Roman" w:eastAsia="Times New Roman" w:hAnsi="Times New Roman" w:cs="Times New Roman"/>
          <w:b/>
          <w:color w:val="000000"/>
          <w:sz w:val="24"/>
          <w:szCs w:val="24"/>
          <w:lang w:eastAsia="tr-TR"/>
        </w:rPr>
        <w:tab/>
        <w:t>Yeterliğin belirlenmesinde uyulacak ilkeler</w:t>
      </w:r>
      <w:r w:rsidRPr="006265FA">
        <w:rPr>
          <w:rFonts w:ascii="Times New Roman" w:eastAsia="ヒラギノ明朝 Pro W3" w:hAnsi="Times" w:cs="Times New Roman"/>
          <w:b/>
          <w:sz w:val="19"/>
          <w:szCs w:val="20"/>
        </w:rPr>
        <w:t xml:space="preserve">     </w:t>
      </w:r>
    </w:p>
    <w:p w14:paraId="31A0DE50" w14:textId="77777777" w:rsidR="006265FA" w:rsidRPr="006265FA" w:rsidRDefault="006265FA" w:rsidP="006265FA">
      <w:pPr>
        <w:tabs>
          <w:tab w:val="left" w:pos="566"/>
        </w:tabs>
        <w:spacing w:line="240" w:lineRule="auto"/>
        <w:jc w:val="both"/>
        <w:rPr>
          <w:rFonts w:ascii="Times New Roman" w:eastAsia="ヒラギノ明朝 Pro W3" w:hAnsi="Times" w:cs="Times New Roman"/>
          <w:sz w:val="19"/>
          <w:szCs w:val="20"/>
        </w:rPr>
      </w:pPr>
      <w:r w:rsidRPr="006265FA">
        <w:rPr>
          <w:rFonts w:ascii="Times New Roman" w:eastAsia="ヒラギノ明朝 Pro W3" w:hAnsi="Times New Roman" w:cs="Times New Roman"/>
          <w:b/>
          <w:color w:val="000000"/>
          <w:sz w:val="24"/>
          <w:szCs w:val="24"/>
        </w:rPr>
        <w:tab/>
        <w:t xml:space="preserve">MADDE </w:t>
      </w:r>
      <w:r w:rsidR="003C4CD1" w:rsidRPr="006265FA">
        <w:rPr>
          <w:rFonts w:ascii="Times New Roman" w:eastAsia="ヒラギノ明朝 Pro W3" w:hAnsi="Times New Roman" w:cs="Times New Roman"/>
          <w:b/>
          <w:color w:val="000000"/>
          <w:sz w:val="24"/>
          <w:szCs w:val="24"/>
        </w:rPr>
        <w:t>3</w:t>
      </w:r>
      <w:r w:rsidR="003C4CD1">
        <w:rPr>
          <w:rFonts w:ascii="Times New Roman" w:eastAsia="ヒラギノ明朝 Pro W3" w:hAnsi="Times New Roman" w:cs="Times New Roman"/>
          <w:b/>
          <w:color w:val="000000"/>
          <w:sz w:val="24"/>
          <w:szCs w:val="24"/>
        </w:rPr>
        <w:t>8</w:t>
      </w:r>
      <w:r w:rsidR="003C4CD1" w:rsidRPr="006265FA">
        <w:rPr>
          <w:rFonts w:ascii="Times New Roman" w:eastAsia="ヒラギノ明朝 Pro W3" w:hAnsi="Times New Roman" w:cs="Times New Roman"/>
          <w:b/>
          <w:color w:val="000000"/>
          <w:sz w:val="24"/>
          <w:szCs w:val="24"/>
        </w:rPr>
        <w:t xml:space="preserve"> </w:t>
      </w:r>
      <w:r w:rsidRPr="006265FA">
        <w:rPr>
          <w:rFonts w:ascii="Times New Roman" w:eastAsia="ヒラギノ明朝 Pro W3" w:hAnsi="Times New Roman" w:cs="Times New Roman"/>
          <w:b/>
          <w:color w:val="000000"/>
          <w:sz w:val="24"/>
          <w:szCs w:val="24"/>
        </w:rPr>
        <w:t xml:space="preserve">– </w:t>
      </w:r>
      <w:r w:rsidRPr="006265FA">
        <w:rPr>
          <w:rFonts w:ascii="Times New Roman" w:eastAsia="ヒラギノ明朝 Pro W3" w:hAnsi="Times New Roman" w:cs="Times New Roman"/>
          <w:color w:val="000000"/>
          <w:sz w:val="24"/>
          <w:szCs w:val="24"/>
        </w:rPr>
        <w:t>(1</w:t>
      </w:r>
      <w:r w:rsidRPr="006265FA">
        <w:rPr>
          <w:rFonts w:ascii="Times New Roman" w:eastAsia="ヒラギノ明朝 Pro W3" w:hAnsi="Times" w:cs="Times New Roman"/>
          <w:color w:val="000000"/>
          <w:sz w:val="19"/>
          <w:szCs w:val="20"/>
        </w:rPr>
        <w:t>)</w:t>
      </w:r>
      <w:r w:rsidRPr="006265FA">
        <w:rPr>
          <w:rFonts w:ascii="Times New Roman" w:eastAsia="ヒラギノ明朝 Pro W3" w:hAnsi="Times" w:cs="Times New Roman"/>
          <w:sz w:val="19"/>
          <w:szCs w:val="20"/>
        </w:rPr>
        <w:t xml:space="preserve">  </w:t>
      </w:r>
      <w:r w:rsidRPr="006265FA">
        <w:rPr>
          <w:rFonts w:ascii="Times New Roman" w:eastAsia="ヒラギノ明朝 Pro W3" w:hAnsi="Times New Roman" w:cs="Times New Roman"/>
          <w:sz w:val="24"/>
          <w:szCs w:val="24"/>
        </w:rPr>
        <w:t>Yeterlik değerlendirmesi için istenecek belgelerin ve yeterlik değerlendirmesinde aranılacak kriterlerin, ihale ilanı ile idari şartnamede belirtilmesi zorunludur.</w:t>
      </w:r>
      <w:r w:rsidRPr="006265FA">
        <w:rPr>
          <w:rFonts w:ascii="Times New Roman" w:eastAsia="ヒラギノ明朝 Pro W3" w:hAnsi="Times" w:cs="Times New Roman"/>
          <w:sz w:val="19"/>
          <w:szCs w:val="20"/>
        </w:rPr>
        <w:t xml:space="preserve"> </w:t>
      </w:r>
      <w:r w:rsidRPr="006265FA">
        <w:rPr>
          <w:rFonts w:ascii="Times New Roman" w:eastAsia="ヒラギノ明朝 Pro W3" w:hAnsi="Times New Roman" w:cs="Times New Roman"/>
          <w:sz w:val="24"/>
          <w:szCs w:val="24"/>
        </w:rPr>
        <w:t xml:space="preserve">Öngörülecek </w:t>
      </w:r>
      <w:r w:rsidR="00C411AC">
        <w:rPr>
          <w:rFonts w:ascii="Times New Roman" w:eastAsia="ヒラギノ明朝 Pro W3" w:hAnsi="Times New Roman" w:cs="Times New Roman"/>
          <w:sz w:val="24"/>
          <w:szCs w:val="24"/>
        </w:rPr>
        <w:t>yeterlik</w:t>
      </w:r>
      <w:r w:rsidR="00C411AC" w:rsidRPr="006265FA">
        <w:rPr>
          <w:rFonts w:ascii="Times New Roman" w:eastAsia="ヒラギノ明朝 Pro W3" w:hAnsi="Times New Roman" w:cs="Times New Roman"/>
          <w:sz w:val="24"/>
          <w:szCs w:val="24"/>
        </w:rPr>
        <w:t xml:space="preserve"> </w:t>
      </w:r>
      <w:r w:rsidRPr="006265FA">
        <w:rPr>
          <w:rFonts w:ascii="Times New Roman" w:eastAsia="ヒラギノ明朝 Pro W3" w:hAnsi="Times New Roman" w:cs="Times New Roman"/>
          <w:sz w:val="24"/>
          <w:szCs w:val="24"/>
        </w:rPr>
        <w:t>kriterleri rekabeti engelleyecek şekilde belirlenemez.</w:t>
      </w:r>
    </w:p>
    <w:p w14:paraId="037D6D9F" w14:textId="77777777" w:rsidR="006265FA" w:rsidRPr="006265FA" w:rsidRDefault="006265FA" w:rsidP="006265FA">
      <w:pPr>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İstenilecek belgeler</w:t>
      </w:r>
    </w:p>
    <w:p w14:paraId="7DE3245B"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3C4CD1" w:rsidRPr="006265FA">
        <w:rPr>
          <w:rFonts w:ascii="Times New Roman" w:eastAsia="Times New Roman" w:hAnsi="Times New Roman" w:cs="Times New Roman"/>
          <w:b/>
          <w:sz w:val="24"/>
          <w:szCs w:val="24"/>
          <w:lang w:eastAsia="tr-TR"/>
        </w:rPr>
        <w:t>3</w:t>
      </w:r>
      <w:r w:rsidR="003C4CD1">
        <w:rPr>
          <w:rFonts w:ascii="Times New Roman" w:eastAsia="Times New Roman" w:hAnsi="Times New Roman" w:cs="Times New Roman"/>
          <w:b/>
          <w:sz w:val="24"/>
          <w:szCs w:val="24"/>
          <w:lang w:eastAsia="tr-TR"/>
        </w:rPr>
        <w:t>9</w:t>
      </w:r>
      <w:r w:rsidR="003C4CD1" w:rsidRPr="006265FA">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 (1) İhaleye katılım yeterliğin</w:t>
      </w:r>
      <w:r w:rsidR="003C4CD1">
        <w:rPr>
          <w:rFonts w:ascii="Times New Roman" w:eastAsia="Times New Roman" w:hAnsi="Times New Roman" w:cs="Times New Roman"/>
          <w:sz w:val="24"/>
          <w:szCs w:val="24"/>
          <w:lang w:eastAsia="tr-TR"/>
        </w:rPr>
        <w:t>in</w:t>
      </w:r>
      <w:r w:rsidRPr="006265FA">
        <w:rPr>
          <w:rFonts w:ascii="Times New Roman" w:eastAsia="Times New Roman" w:hAnsi="Times New Roman" w:cs="Times New Roman"/>
          <w:sz w:val="24"/>
          <w:szCs w:val="24"/>
          <w:lang w:eastAsia="tr-TR"/>
        </w:rPr>
        <w:t xml:space="preserve"> değerlendirilmesinde kullanılmak üzere</w:t>
      </w:r>
      <w:r w:rsidR="00763A5F">
        <w:rPr>
          <w:rFonts w:ascii="Times New Roman" w:eastAsia="Times New Roman" w:hAnsi="Times New Roman" w:cs="Times New Roman"/>
          <w:sz w:val="24"/>
          <w:szCs w:val="24"/>
          <w:lang w:eastAsia="tr-TR"/>
        </w:rPr>
        <w:t>,</w:t>
      </w:r>
    </w:p>
    <w:p w14:paraId="0DF6AEB9" w14:textId="77777777" w:rsidR="006265FA" w:rsidRPr="006265FA" w:rsidRDefault="00763A5F" w:rsidP="006265F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6265FA" w:rsidRPr="006265FA">
        <w:rPr>
          <w:rFonts w:ascii="Times New Roman" w:eastAsia="Times New Roman" w:hAnsi="Times New Roman" w:cs="Times New Roman"/>
          <w:sz w:val="24"/>
          <w:szCs w:val="24"/>
          <w:lang w:eastAsia="tr-TR"/>
        </w:rPr>
        <w:t>steklinin Bakanlık tarafından verilen geçerli demiryolu yolcu tren işletmecisi yetki belgesine haiz olduğuna ilişkin belgenin</w:t>
      </w:r>
      <w:r>
        <w:rPr>
          <w:rFonts w:ascii="Times New Roman" w:eastAsia="Times New Roman" w:hAnsi="Times New Roman" w:cs="Times New Roman"/>
          <w:sz w:val="24"/>
          <w:szCs w:val="24"/>
          <w:lang w:eastAsia="tr-TR"/>
        </w:rPr>
        <w:t xml:space="preserve"> </w:t>
      </w:r>
      <w:r w:rsidR="006265FA" w:rsidRPr="006265FA">
        <w:rPr>
          <w:rFonts w:ascii="Times New Roman" w:eastAsia="Times New Roman" w:hAnsi="Times New Roman" w:cs="Times New Roman"/>
          <w:sz w:val="24"/>
          <w:szCs w:val="24"/>
          <w:lang w:eastAsia="tr-TR"/>
        </w:rPr>
        <w:t xml:space="preserve">istenilmesi zorunludur. </w:t>
      </w:r>
    </w:p>
    <w:p w14:paraId="4B99A5D4" w14:textId="77777777" w:rsidR="006265FA" w:rsidRPr="006265FA" w:rsidRDefault="006265FA" w:rsidP="006265FA">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r>
      <w:r w:rsidR="00763A5F">
        <w:rPr>
          <w:rFonts w:ascii="Times New Roman" w:eastAsia="Times New Roman" w:hAnsi="Times New Roman" w:cs="Times New Roman"/>
          <w:sz w:val="24"/>
          <w:szCs w:val="24"/>
          <w:lang w:eastAsia="tr-TR"/>
        </w:rPr>
        <w:t xml:space="preserve">(2) Bunun </w:t>
      </w:r>
      <w:r w:rsidRPr="006265FA">
        <w:rPr>
          <w:rFonts w:ascii="Times New Roman" w:eastAsia="Times New Roman" w:hAnsi="Times New Roman" w:cs="Times New Roman"/>
          <w:sz w:val="24"/>
          <w:szCs w:val="24"/>
          <w:lang w:eastAsia="tr-TR"/>
        </w:rPr>
        <w:t>dışındaki belgeler, bu Yönetmelikte düzenlenen esaslar çerçevesinde Bakanlık tarafından ayrıca belirlenir.</w:t>
      </w:r>
    </w:p>
    <w:p w14:paraId="607B9FD0" w14:textId="77777777" w:rsidR="006265FA" w:rsidRPr="006265FA" w:rsidRDefault="006265FA" w:rsidP="006265FA">
      <w:pPr>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Sözleşmenin yürütülmesi aşamasındaki mesleki ve teknik yükümlülüklere yönelik düzenlemeler</w:t>
      </w:r>
    </w:p>
    <w:p w14:paraId="01AEDAB0" w14:textId="77777777" w:rsidR="0099531D"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 xml:space="preserve">MADDE </w:t>
      </w:r>
      <w:r w:rsidR="003C4CD1">
        <w:rPr>
          <w:rFonts w:ascii="Times New Roman" w:eastAsia="Times New Roman" w:hAnsi="Times New Roman" w:cs="Times New Roman"/>
          <w:b/>
          <w:sz w:val="24"/>
          <w:szCs w:val="24"/>
          <w:lang w:eastAsia="tr-TR"/>
        </w:rPr>
        <w:t>40</w:t>
      </w:r>
      <w:r w:rsidR="003C4CD1" w:rsidRPr="006265FA">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 xml:space="preserve">– (1) İdari şartnamede yeterlik kriteri olarak belirlenmeyen, ancak sözleşmenin yürütülmesi aşamasında işin yerine getirilmesi için gerekli olduğu öngörülen mesleki ve teknik yükümlülüklere yönelik düzenlemeler teknik şartnamede yer alır. Bu düzenlemelerde, işin niteliği ile bu Yönetmelik ve ilgili mevzuat hükümleri esas alınır. </w:t>
      </w:r>
    </w:p>
    <w:p w14:paraId="2C084989" w14:textId="77777777" w:rsidR="006265FA" w:rsidRPr="006265FA" w:rsidRDefault="0099531D" w:rsidP="0099531D">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6265FA" w:rsidRPr="006265FA">
        <w:rPr>
          <w:rFonts w:ascii="Times New Roman" w:eastAsia="Times New Roman" w:hAnsi="Times New Roman" w:cs="Times New Roman"/>
          <w:sz w:val="24"/>
          <w:szCs w:val="24"/>
          <w:lang w:eastAsia="tr-TR"/>
        </w:rPr>
        <w:t xml:space="preserve">Bu yükümlülüklere ilişkin olarak </w:t>
      </w:r>
      <w:r w:rsidR="003C4CD1">
        <w:rPr>
          <w:rFonts w:ascii="Times New Roman" w:eastAsia="Times New Roman" w:hAnsi="Times New Roman" w:cs="Times New Roman"/>
          <w:sz w:val="24"/>
          <w:szCs w:val="24"/>
          <w:lang w:eastAsia="tr-TR"/>
        </w:rPr>
        <w:t>k</w:t>
      </w:r>
      <w:r w:rsidR="003C4CD1" w:rsidRPr="006265FA">
        <w:rPr>
          <w:rFonts w:ascii="Times New Roman" w:eastAsia="Times New Roman" w:hAnsi="Times New Roman" w:cs="Times New Roman"/>
          <w:sz w:val="24"/>
          <w:szCs w:val="24"/>
          <w:lang w:eastAsia="tr-TR"/>
        </w:rPr>
        <w:t xml:space="preserve">amu </w:t>
      </w:r>
      <w:r w:rsidR="003C4CD1">
        <w:rPr>
          <w:rFonts w:ascii="Times New Roman" w:eastAsia="Times New Roman" w:hAnsi="Times New Roman" w:cs="Times New Roman"/>
          <w:sz w:val="24"/>
          <w:szCs w:val="24"/>
          <w:lang w:eastAsia="tr-TR"/>
        </w:rPr>
        <w:t>h</w:t>
      </w:r>
      <w:r w:rsidR="003C4CD1" w:rsidRPr="006265FA">
        <w:rPr>
          <w:rFonts w:ascii="Times New Roman" w:eastAsia="Times New Roman" w:hAnsi="Times New Roman" w:cs="Times New Roman"/>
          <w:sz w:val="24"/>
          <w:szCs w:val="24"/>
          <w:lang w:eastAsia="tr-TR"/>
        </w:rPr>
        <w:t xml:space="preserve">izmeti </w:t>
      </w:r>
      <w:r w:rsidR="003C4CD1">
        <w:rPr>
          <w:rFonts w:ascii="Times New Roman" w:eastAsia="Times New Roman" w:hAnsi="Times New Roman" w:cs="Times New Roman"/>
          <w:sz w:val="24"/>
          <w:szCs w:val="24"/>
          <w:lang w:eastAsia="tr-TR"/>
        </w:rPr>
        <w:t>y</w:t>
      </w:r>
      <w:r w:rsidR="003C4CD1" w:rsidRPr="006265FA">
        <w:rPr>
          <w:rFonts w:ascii="Times New Roman" w:eastAsia="Times New Roman" w:hAnsi="Times New Roman" w:cs="Times New Roman"/>
          <w:sz w:val="24"/>
          <w:szCs w:val="24"/>
          <w:lang w:eastAsia="tr-TR"/>
        </w:rPr>
        <w:t xml:space="preserve">ükümlüsü </w:t>
      </w:r>
      <w:r w:rsidR="006265FA" w:rsidRPr="006265FA">
        <w:rPr>
          <w:rFonts w:ascii="Times New Roman" w:eastAsia="Times New Roman" w:hAnsi="Times New Roman" w:cs="Times New Roman"/>
          <w:sz w:val="24"/>
          <w:szCs w:val="24"/>
          <w:lang w:eastAsia="tr-TR"/>
        </w:rPr>
        <w:t xml:space="preserve">tarafından </w:t>
      </w:r>
      <w:r>
        <w:rPr>
          <w:rFonts w:ascii="Times New Roman" w:eastAsia="Times New Roman" w:hAnsi="Times New Roman" w:cs="Times New Roman"/>
          <w:sz w:val="24"/>
          <w:szCs w:val="24"/>
          <w:lang w:eastAsia="tr-TR"/>
        </w:rPr>
        <w:t xml:space="preserve">hangi </w:t>
      </w:r>
      <w:r w:rsidR="006265FA" w:rsidRPr="006265FA">
        <w:rPr>
          <w:rFonts w:ascii="Times New Roman" w:eastAsia="Times New Roman" w:hAnsi="Times New Roman" w:cs="Times New Roman"/>
          <w:sz w:val="24"/>
          <w:szCs w:val="24"/>
          <w:lang w:eastAsia="tr-TR"/>
        </w:rPr>
        <w:t>belgelerin Bakanlığa sunulması gerektiği teknik şartnamede düzenlenir.</w:t>
      </w:r>
    </w:p>
    <w:p w14:paraId="54F9DE11" w14:textId="77777777" w:rsidR="00251498" w:rsidRPr="006265FA" w:rsidRDefault="006265FA" w:rsidP="006265FA">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w:t>
      </w:r>
      <w:r w:rsidR="0099531D">
        <w:rPr>
          <w:rFonts w:ascii="Times New Roman" w:eastAsia="Times New Roman" w:hAnsi="Times New Roman" w:cs="Times New Roman"/>
          <w:sz w:val="24"/>
          <w:szCs w:val="24"/>
          <w:lang w:eastAsia="tr-TR"/>
        </w:rPr>
        <w:t>3</w:t>
      </w:r>
      <w:r w:rsidRPr="006265FA">
        <w:rPr>
          <w:rFonts w:ascii="Times New Roman" w:eastAsia="Times New Roman" w:hAnsi="Times New Roman" w:cs="Times New Roman"/>
          <w:sz w:val="24"/>
          <w:szCs w:val="24"/>
          <w:lang w:eastAsia="tr-TR"/>
        </w:rPr>
        <w:t>) Bu Yönetmeliğin ilgili maddeleri uyarınca belirlenen mesleki ve teknik yeterlik kriterlerine ve bu kapsamda istenilecek belgelere teknik şartnamede yer verilmez.</w:t>
      </w:r>
      <w:r w:rsidR="00251498">
        <w:rPr>
          <w:rFonts w:ascii="Times New Roman" w:eastAsia="Times New Roman" w:hAnsi="Times New Roman" w:cs="Times New Roman"/>
          <w:sz w:val="24"/>
          <w:szCs w:val="24"/>
          <w:lang w:eastAsia="tr-TR"/>
        </w:rPr>
        <w:t xml:space="preserve"> </w:t>
      </w:r>
    </w:p>
    <w:p w14:paraId="10C92618" w14:textId="77777777" w:rsidR="006265FA" w:rsidRPr="00C26FBC" w:rsidRDefault="006265FA" w:rsidP="006265FA">
      <w:pPr>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ab/>
      </w:r>
      <w:r w:rsidRPr="00C26FBC">
        <w:rPr>
          <w:rFonts w:ascii="Times New Roman" w:eastAsia="Times New Roman" w:hAnsi="Times New Roman" w:cs="Times New Roman"/>
          <w:b/>
          <w:sz w:val="24"/>
          <w:szCs w:val="24"/>
          <w:lang w:eastAsia="tr-TR"/>
        </w:rPr>
        <w:t>Belgelerin sunuluş şekli</w:t>
      </w:r>
    </w:p>
    <w:p w14:paraId="0FC71A1F"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C26FBC">
        <w:rPr>
          <w:rFonts w:ascii="Times New Roman" w:eastAsia="Times New Roman" w:hAnsi="Times New Roman" w:cs="Times New Roman"/>
          <w:sz w:val="24"/>
          <w:szCs w:val="24"/>
          <w:lang w:eastAsia="tr-TR"/>
        </w:rPr>
        <w:tab/>
      </w:r>
      <w:r w:rsidRPr="00C26FBC">
        <w:rPr>
          <w:rFonts w:ascii="Times New Roman" w:eastAsia="Times New Roman" w:hAnsi="Times New Roman" w:cs="Times New Roman"/>
          <w:b/>
          <w:sz w:val="24"/>
          <w:szCs w:val="24"/>
          <w:lang w:eastAsia="tr-TR"/>
        </w:rPr>
        <w:t xml:space="preserve">MADDE </w:t>
      </w:r>
      <w:r w:rsidR="003C4CD1" w:rsidRPr="00C26FBC">
        <w:rPr>
          <w:rFonts w:ascii="Times New Roman" w:eastAsia="Times New Roman" w:hAnsi="Times New Roman" w:cs="Times New Roman"/>
          <w:b/>
          <w:sz w:val="24"/>
          <w:szCs w:val="24"/>
          <w:lang w:eastAsia="tr-TR"/>
        </w:rPr>
        <w:t xml:space="preserve">41 </w:t>
      </w:r>
      <w:r w:rsidRPr="00C26FBC">
        <w:rPr>
          <w:rFonts w:ascii="Times New Roman" w:eastAsia="Times New Roman" w:hAnsi="Times New Roman" w:cs="Times New Roman"/>
          <w:sz w:val="24"/>
          <w:szCs w:val="24"/>
          <w:lang w:eastAsia="tr-TR"/>
        </w:rPr>
        <w:t>- (1) Bu Yönetmeliğin uygulanmasında istenilen belgelerin aslının veya aslına uygunluğu noterce onaylanmış</w:t>
      </w:r>
      <w:r w:rsidRPr="006265FA">
        <w:rPr>
          <w:rFonts w:ascii="Times New Roman" w:eastAsia="Times New Roman" w:hAnsi="Times New Roman" w:cs="Times New Roman"/>
          <w:sz w:val="24"/>
          <w:szCs w:val="24"/>
          <w:lang w:eastAsia="tr-TR"/>
        </w:rPr>
        <w:t xml:space="preserve"> örneklerinin sunulması zorunludur. Bu kapsamda sunulan fatura örnekleri de asıl olarak kabul edilir. İstekliler, istenilen belgelerin aslı yerine </w:t>
      </w:r>
      <w:r w:rsidRPr="006265FA">
        <w:rPr>
          <w:rFonts w:ascii="Times New Roman" w:eastAsia="Times New Roman" w:hAnsi="Times New Roman" w:cs="Times New Roman"/>
          <w:sz w:val="24"/>
          <w:szCs w:val="24"/>
          <w:lang w:eastAsia="tr-TR"/>
        </w:rPr>
        <w:lastRenderedPageBreak/>
        <w:t>ihale tarihinden önce Bakanlık tarafından “aslı Bakanlık tarafından görülmüştür” veya bu anlama gelecek şerh düşülen suretleri teklifleri kapsamında sunabilirler. Bu yönde yapılacak tekliflerin, ihaleden önce Bakanlığın ilgili birim yetkilisi veya bu hususta görevlendirilmiş personelince karşılanması zorunludur.</w:t>
      </w:r>
    </w:p>
    <w:p w14:paraId="6441E1F7"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(2) 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uncu maddesinde yer alan hüküm çerçevesinde, Gazete İdaresince veya Türkiye Odalar ve Borsalar Birliğine bağlı odalarca “aslının aynıdır” şeklinde onaylanarak verilen Ticaret Sicili Gazetesi suretleri veya bunların noter onaylı suretleri de kabul edilir.</w:t>
      </w:r>
    </w:p>
    <w:p w14:paraId="4E869E3E"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(3) Türkiye Cumhuriyetinin yabancı ülkelerde bulunan temsilcilikleri tarafından düzenlenen belgeler dışında yabancı ülkelerde düzenlenen belgeler ile yabancı ülkelerin Türkiye’deki temsilcilikleri tarafından düzenlenen belgelerin tasdik işlemi aşağıdaki şekilde yapılır:</w:t>
      </w:r>
    </w:p>
    <w:p w14:paraId="1D717E60"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a) Tasdik işleminden, belgedeki imzanın doğruluğunun, belgeyi imzalayan kişinin hangi sıfatla imzaladığının ve varsa üzerindeki mühür veya damganın aslı ile aynı olduğunun teyidi işlemi anlaşılır.</w:t>
      </w:r>
    </w:p>
    <w:p w14:paraId="2609F827"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b)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w:t>
      </w:r>
    </w:p>
    <w:p w14:paraId="6781AA63"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c) Türkiye Cumhuriyeti ile diğer devlet veya devletlerarasında, belgelerdeki imza, mühür veya damganın tasdik işlemini düzenleyen hükümler içeren bir anlaşma veya sözleşme bulunduğu takdirde, bu ülkelerde düzenlenen belgelerin tasdik işlemi, bu anlaşma veya sözleşme hükümlerine göre yaptırılabilir.</w:t>
      </w:r>
    </w:p>
    <w:p w14:paraId="747276F9"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ç) “Apostil tasdik şerhi” taşımayan veya (c) bendi kapsamında sunulmayan yabancı ülkelerde düzenlenen belgelerin, o ülkedeki Türkiye Cumhuriyeti Konsolosluğu tarafından veya sırasıyla o ülkenin Türkiye’deki temsilciliği ile Türkiye Cumhuriyeti Dışişleri Bakanlığı tarafından tasdik edilmesi gerekir. 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14:paraId="664B1495"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d) Yabancı ülkenin Türkiye’deki temsilciliği tarafından düzenlenen belgeler, Türkiye Cumhuriyeti Dışişleri Bakanlığı tarafından tasdik edilmelidir. </w:t>
      </w:r>
    </w:p>
    <w:p w14:paraId="69618825"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e) Fahri konsolosluklarca düzenlenen belgelere dayanılarak işlem tesis edilemez.</w:t>
      </w:r>
    </w:p>
    <w:p w14:paraId="5DB0E27C"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f) Bakanlık, tasdik işleminden muaf tuttuğu resmi niteliği bulunmayan belgeleri idari şartnamede belirtir.</w:t>
      </w:r>
    </w:p>
    <w:p w14:paraId="65ED903A"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(4) Teklif kapsamında sunulacak belgelerin tercümeleri ve bu tercümelerin tasdik işlemi, Türkiye Cumhuriyeti kanunlarına göre kurulmuş tüzel kişi ortağı bulunan iş ortaklıkları tarafından sunulan ve yabancı dilde düzenlenen belgelerin tercümelerinin Türkiye’deki yeminli tercümanlar tarafından yapılması ve noter tarafından onaylanması zorunludur. Bu tercümeler Türkiye Cumhuriyeti Dışişleri Bakanlığı tasdik işleminden muaftır.</w:t>
      </w:r>
    </w:p>
    <w:p w14:paraId="65C2F176"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(5) Türkiye Cumhuriyeti ile diğer devlet veya devletlerarasında belgelerdeki imza, mühür veya damganın tasdik işlemini düzenleyen hükümler içeren bir anlaşma veya sözleşme bulunduğu takdirde, belgelerin tercümelerinin tasdik işlemi de anlaşma veya sözleşme hükümlerine göre yaptırılabilir. </w:t>
      </w:r>
    </w:p>
    <w:p w14:paraId="02B62765"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lastRenderedPageBreak/>
        <w:tab/>
        <w:t>(6) Türkiye Cumhuriyeti Konsolosluğunun bulunmadığı ülkelerde düzenlenen belgelerin tercümelerinin, o ülkedeki yeminli tercüman tarafından yapılmış olmakla birlikte, “apostil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edilmesi gereklidir.</w:t>
      </w:r>
    </w:p>
    <w:p w14:paraId="2111F3E8"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(7) Yabancı dilde düzenlenen belgelerin tercümelerinin, Türkiye’deki yeminli tercümanlar tarafından yapılması ve noter tarafından onaylanması halinde ise, bu tercümelerde başka bir tasdik şerhi aranmaz.</w:t>
      </w:r>
    </w:p>
    <w:p w14:paraId="48C6D730"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(8) Kalite ve standarda ilişkin belgelerin tasdik işlemi aşağıdaki şekilde yapılır:</w:t>
      </w:r>
    </w:p>
    <w:p w14:paraId="0F3A16FF"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a) Uluslararası Akreditasyon Forumu Karşılıklı Tanınma Antlaşmasında yer alan ulusal akreditasyon kurumlarınca akredite edilmiş belgelendirme kuruluşları veya Uluslararası Laboratuvar Akreditasyon İşbirliği Karşılıklı Tanınma Anlaşmasında yer alan akreditasyon kurumları tarafından yabancı ülkede düzenlenen belgeler, Türk Akreditasyon Kurumundan alınan teyit yazısı ile birlikte sunulması durumunda tasdik işleminden muaftır. Bu belgelerden yabancı dilde düzenlenenlerin tercümelerinin, Türkiye’deki yeminli tercümanlar tarafından yapılması ve noter tarafından onaylanması zorunludur. Bu tercümeler Türkiye Cumhuriyeti Dışişleri Bakanlığı tasdik işleminden muaftır. </w:t>
      </w:r>
    </w:p>
    <w:p w14:paraId="4290DDD9"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b) Türk Akreditasyon Kurumundan bir teyit yazısı alınmadan sunulabilen ve yabancı ülkede düzenlenen kalite ve standarda ilişkin belgelerin tasdik işlemi ve tercümelerinin yapılması dördüncü ve beşinci fıkralardaki esaslara tabidir.</w:t>
      </w:r>
    </w:p>
    <w:p w14:paraId="4A9BA3ED" w14:textId="77777777" w:rsidR="006265FA" w:rsidRPr="006265FA" w:rsidRDefault="006265FA" w:rsidP="006265FA">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(9) İhaleye katılım kriterlerine ilişkin sunulan belgelerin kamu kurum ve kuruluşları ile kamu kurumu niteliğindeki meslek kuruluşlarının internet sayfası üzerinden temin edilebilmesi ve teyidinin yapılabilmesi durumunda, bu belgeler için belgelerin sunuluş şekline ilişkin şartlar aranmaz.</w:t>
      </w:r>
    </w:p>
    <w:p w14:paraId="4FEC899F" w14:textId="77777777" w:rsidR="006265FA" w:rsidRPr="006265FA" w:rsidRDefault="006265FA" w:rsidP="00240F57">
      <w:pPr>
        <w:spacing w:after="0" w:line="240" w:lineRule="auto"/>
        <w:ind w:firstLine="708"/>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İsteklinin mesleki faaliyetini sürdürdüğünü ve teklif vermeye yetkili olduğunu gösteren belgeler</w:t>
      </w:r>
    </w:p>
    <w:p w14:paraId="40688063"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3C4CD1" w:rsidRPr="006265FA">
        <w:rPr>
          <w:rFonts w:ascii="Times New Roman" w:eastAsia="Times New Roman" w:hAnsi="Times New Roman" w:cs="Times New Roman"/>
          <w:b/>
          <w:sz w:val="24"/>
          <w:szCs w:val="24"/>
          <w:lang w:eastAsia="tr-TR"/>
        </w:rPr>
        <w:t>4</w:t>
      </w:r>
      <w:r w:rsidR="003C4CD1">
        <w:rPr>
          <w:rFonts w:ascii="Times New Roman" w:eastAsia="Times New Roman" w:hAnsi="Times New Roman" w:cs="Times New Roman"/>
          <w:b/>
          <w:sz w:val="24"/>
          <w:szCs w:val="24"/>
          <w:lang w:eastAsia="tr-TR"/>
        </w:rPr>
        <w:t>2</w:t>
      </w:r>
      <w:r w:rsidR="003C4CD1"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sz w:val="24"/>
          <w:szCs w:val="24"/>
          <w:lang w:eastAsia="tr-TR"/>
        </w:rPr>
        <w:t>– (1) İhalelere katılacak istekliler tarafından, tüzel kişiliğin noter tasdikli imza sirkülerinin, teklif kapsamında sunulması zorunludur.</w:t>
      </w:r>
    </w:p>
    <w:p w14:paraId="041237D3"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(2) Vekaleten ihaleye katılma halinde; vekil adına düzenlenmiş, ihaleye katılmaya ilişkin noter onaylı vekaletname ile vekilin noter tasdikli imza beyannamesinin sunulması zorunludur.</w:t>
      </w:r>
    </w:p>
    <w:p w14:paraId="49F455AB"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(3) İş ortaklığında, iş ortaklığı beyannamesinin ve iş ortaklığını oluşturan tüzel kişilerin her biri tarafından, ilgisine göre birinci ve ikinci fıkralardaki belgelerin ayrı ayrı verilmesi zorunludur.</w:t>
      </w:r>
      <w:r w:rsidRPr="006265FA">
        <w:rPr>
          <w:rFonts w:ascii="Times New Roman" w:eastAsia="Times New Roman" w:hAnsi="Times New Roman" w:cs="Times New Roman"/>
          <w:sz w:val="24"/>
          <w:szCs w:val="24"/>
          <w:lang w:eastAsia="tr-TR"/>
        </w:rPr>
        <w:tab/>
      </w:r>
    </w:p>
    <w:p w14:paraId="3D876DEB" w14:textId="77777777" w:rsidR="006265FA" w:rsidRPr="006265FA" w:rsidRDefault="006265FA" w:rsidP="00867741">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(4) İhale konusu işin yerine getirilmesi için alınması zorunlu olan ve ilgili mevzuatında o iş için özel olarak düzenlenen sicil, izin, ruhsat vb. belgelerin istekliler tarafından sunulmasına ilişkin hükümlere, ilan ve idari şartnamede yer verilir. İş ortaklarının her birinin söz konusu belgeleri ayrı ayrı sunması zorunludur.</w:t>
      </w:r>
    </w:p>
    <w:p w14:paraId="0F90A053"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p>
    <w:p w14:paraId="3A633C5C" w14:textId="2E599134" w:rsidR="006265FA" w:rsidRDefault="006265FA" w:rsidP="006265FA">
      <w:pPr>
        <w:spacing w:after="0" w:line="240" w:lineRule="auto"/>
        <w:jc w:val="both"/>
        <w:rPr>
          <w:rFonts w:ascii="Times New Roman" w:eastAsia="Times New Roman" w:hAnsi="Times New Roman" w:cs="Times New Roman"/>
          <w:sz w:val="24"/>
          <w:szCs w:val="24"/>
          <w:lang w:eastAsia="tr-TR"/>
        </w:rPr>
      </w:pPr>
    </w:p>
    <w:p w14:paraId="0C0F75B5" w14:textId="77777777" w:rsidR="006265FA" w:rsidRPr="006265FA" w:rsidRDefault="006265FA" w:rsidP="006265FA">
      <w:pPr>
        <w:spacing w:after="0" w:line="240" w:lineRule="auto"/>
        <w:jc w:val="center"/>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BEŞİNCİ BÖLÜM</w:t>
      </w:r>
    </w:p>
    <w:p w14:paraId="482363E4" w14:textId="77777777" w:rsidR="006265FA" w:rsidRPr="006265FA" w:rsidRDefault="006265FA" w:rsidP="006265FA">
      <w:pPr>
        <w:spacing w:after="0" w:line="240" w:lineRule="atLeast"/>
        <w:jc w:val="center"/>
        <w:rPr>
          <w:rFonts w:ascii="Times New Roman" w:eastAsia="Times New Roman" w:hAnsi="Times New Roman" w:cs="Times New Roman"/>
          <w:b/>
          <w:sz w:val="24"/>
          <w:szCs w:val="24"/>
        </w:rPr>
      </w:pPr>
      <w:r w:rsidRPr="006265FA">
        <w:rPr>
          <w:rFonts w:ascii="Times New Roman" w:eastAsia="Times New Roman" w:hAnsi="Times New Roman" w:cs="Times New Roman"/>
          <w:b/>
          <w:sz w:val="24"/>
          <w:szCs w:val="24"/>
        </w:rPr>
        <w:t>Ortak Girişimler</w:t>
      </w:r>
    </w:p>
    <w:p w14:paraId="10BBF214" w14:textId="77777777" w:rsidR="006265FA" w:rsidRPr="006265FA" w:rsidRDefault="006265FA" w:rsidP="006265FA">
      <w:pPr>
        <w:spacing w:after="0" w:line="240" w:lineRule="auto"/>
        <w:jc w:val="both"/>
        <w:rPr>
          <w:rFonts w:ascii="Times New Roman" w:eastAsia="Times New Roman" w:hAnsi="Times New Roman" w:cs="Times New Roman"/>
          <w:b/>
          <w:sz w:val="24"/>
          <w:szCs w:val="24"/>
          <w:lang w:eastAsia="tr-TR"/>
        </w:rPr>
      </w:pPr>
    </w:p>
    <w:p w14:paraId="1542B159" w14:textId="77777777" w:rsidR="006265FA" w:rsidRPr="006265FA" w:rsidRDefault="006265FA" w:rsidP="006265FA">
      <w:pPr>
        <w:tabs>
          <w:tab w:val="left" w:pos="566"/>
        </w:tabs>
        <w:spacing w:after="0" w:line="240" w:lineRule="auto"/>
        <w:jc w:val="both"/>
        <w:rPr>
          <w:rFonts w:ascii="Times New Roman" w:eastAsia="ヒラギノ明朝 Pro W3" w:hAnsi="Times New Roman" w:cs="Times New Roman"/>
          <w:b/>
          <w:sz w:val="24"/>
          <w:szCs w:val="24"/>
        </w:rPr>
      </w:pPr>
      <w:r w:rsidRPr="006265FA">
        <w:rPr>
          <w:rFonts w:ascii="Times New Roman" w:eastAsia="ヒラギノ明朝 Pro W3" w:hAnsi="Times New Roman" w:cs="Times New Roman"/>
          <w:b/>
          <w:sz w:val="24"/>
          <w:szCs w:val="24"/>
        </w:rPr>
        <w:tab/>
        <w:t xml:space="preserve">İş ortaklığı </w:t>
      </w:r>
    </w:p>
    <w:p w14:paraId="3A9A7322" w14:textId="77777777" w:rsidR="006265FA" w:rsidRPr="006265FA" w:rsidRDefault="006265FA" w:rsidP="006265FA">
      <w:pPr>
        <w:tabs>
          <w:tab w:val="left" w:pos="566"/>
        </w:tabs>
        <w:spacing w:after="0" w:line="240" w:lineRule="auto"/>
        <w:jc w:val="both"/>
        <w:rPr>
          <w:rFonts w:ascii="Times New Roman" w:eastAsia="ヒラギノ明朝 Pro W3" w:hAnsi="Times New Roman" w:cs="Times New Roman"/>
          <w:sz w:val="24"/>
          <w:szCs w:val="24"/>
        </w:rPr>
      </w:pPr>
      <w:r w:rsidRPr="006265FA">
        <w:rPr>
          <w:rFonts w:ascii="Times New Roman" w:eastAsia="ヒラギノ明朝 Pro W3" w:hAnsi="Times New Roman" w:cs="Times New Roman"/>
          <w:b/>
          <w:sz w:val="24"/>
          <w:szCs w:val="24"/>
        </w:rPr>
        <w:tab/>
        <w:t xml:space="preserve">MADDE </w:t>
      </w:r>
      <w:r w:rsidR="003C4CD1" w:rsidRPr="006265FA">
        <w:rPr>
          <w:rFonts w:ascii="Times New Roman" w:eastAsia="ヒラギノ明朝 Pro W3" w:hAnsi="Times New Roman" w:cs="Times New Roman"/>
          <w:b/>
          <w:sz w:val="24"/>
          <w:szCs w:val="24"/>
        </w:rPr>
        <w:t>4</w:t>
      </w:r>
      <w:r w:rsidR="003C4CD1">
        <w:rPr>
          <w:rFonts w:ascii="Times New Roman" w:eastAsia="ヒラギノ明朝 Pro W3" w:hAnsi="Times New Roman" w:cs="Times New Roman"/>
          <w:b/>
          <w:sz w:val="24"/>
          <w:szCs w:val="24"/>
        </w:rPr>
        <w:t>3</w:t>
      </w:r>
      <w:r w:rsidR="003C4CD1" w:rsidRPr="006265FA">
        <w:rPr>
          <w:rFonts w:ascii="Times New Roman" w:eastAsia="ヒラギノ明朝 Pro W3" w:hAnsi="Times New Roman" w:cs="Times New Roman"/>
          <w:b/>
          <w:sz w:val="24"/>
          <w:szCs w:val="24"/>
        </w:rPr>
        <w:t xml:space="preserve"> </w:t>
      </w:r>
      <w:r w:rsidRPr="006265FA">
        <w:rPr>
          <w:rFonts w:ascii="Times New Roman" w:eastAsia="ヒラギノ明朝 Pro W3" w:hAnsi="Times New Roman" w:cs="Times New Roman"/>
          <w:b/>
          <w:sz w:val="24"/>
          <w:szCs w:val="24"/>
        </w:rPr>
        <w:t>–</w:t>
      </w:r>
      <w:r w:rsidRPr="006265FA">
        <w:rPr>
          <w:rFonts w:ascii="Times New Roman" w:eastAsia="ヒラギノ明朝 Pro W3" w:hAnsi="Times New Roman" w:cs="Times New Roman"/>
          <w:sz w:val="24"/>
          <w:szCs w:val="24"/>
        </w:rPr>
        <w:t xml:space="preserve"> (1) Birden fazla demiryolu tren işletmecisi iş ortaklığı oluşturmak suretiyle ihaleye katılabilir.</w:t>
      </w:r>
    </w:p>
    <w:p w14:paraId="523FA3FC" w14:textId="77777777" w:rsidR="006265FA" w:rsidRPr="006265FA" w:rsidRDefault="006265FA" w:rsidP="006265FA">
      <w:pPr>
        <w:tabs>
          <w:tab w:val="left" w:pos="566"/>
        </w:tabs>
        <w:spacing w:after="0" w:line="240" w:lineRule="auto"/>
        <w:jc w:val="both"/>
        <w:rPr>
          <w:rFonts w:ascii="Times New Roman" w:eastAsia="ヒラギノ明朝 Pro W3" w:hAnsi="Times New Roman" w:cs="Times New Roman"/>
          <w:sz w:val="24"/>
          <w:szCs w:val="24"/>
        </w:rPr>
      </w:pPr>
      <w:r w:rsidRPr="006265FA">
        <w:rPr>
          <w:rFonts w:ascii="Times New Roman" w:eastAsia="ヒラギノ明朝 Pro W3" w:hAnsi="Times New Roman" w:cs="Times New Roman"/>
          <w:sz w:val="24"/>
          <w:szCs w:val="24"/>
        </w:rPr>
        <w:lastRenderedPageBreak/>
        <w:tab/>
        <w:t>(2) İş ortaklığını oluşturanlar, hak ve sorumluluklarıyla işin tümünü birlikte yapmak üzere ortaklık kurar.</w:t>
      </w:r>
    </w:p>
    <w:p w14:paraId="6E82E312" w14:textId="77777777" w:rsidR="006265FA" w:rsidRPr="006265FA" w:rsidRDefault="006265FA" w:rsidP="006265FA">
      <w:pPr>
        <w:tabs>
          <w:tab w:val="left" w:pos="566"/>
        </w:tabs>
        <w:spacing w:after="0" w:line="240" w:lineRule="auto"/>
        <w:jc w:val="both"/>
        <w:rPr>
          <w:rFonts w:ascii="Times New Roman" w:eastAsia="ヒラギノ明朝 Pro W3" w:hAnsi="Times New Roman" w:cs="Times New Roman"/>
          <w:sz w:val="24"/>
          <w:szCs w:val="24"/>
        </w:rPr>
      </w:pPr>
      <w:r w:rsidRPr="006265FA">
        <w:rPr>
          <w:rFonts w:ascii="Times New Roman" w:eastAsia="ヒラギノ明朝 Pro W3" w:hAnsi="Times New Roman" w:cs="Times New Roman"/>
          <w:sz w:val="24"/>
          <w:szCs w:val="24"/>
        </w:rPr>
        <w:tab/>
        <w:t>(3) İş ortaklığı, teklifiyle birlikte pilot ortağın da belirlendiği İş Ortaklığı Beyannamesini vermek zorundadır.</w:t>
      </w:r>
    </w:p>
    <w:p w14:paraId="2E4E124A" w14:textId="77777777" w:rsidR="006265FA" w:rsidRPr="006265FA" w:rsidRDefault="006265FA" w:rsidP="006265FA">
      <w:pPr>
        <w:tabs>
          <w:tab w:val="left" w:pos="566"/>
        </w:tabs>
        <w:spacing w:after="0" w:line="240" w:lineRule="auto"/>
        <w:jc w:val="both"/>
        <w:rPr>
          <w:rFonts w:ascii="Times New Roman" w:eastAsia="ヒラギノ明朝 Pro W3" w:hAnsi="Times New Roman" w:cs="Times New Roman"/>
          <w:sz w:val="24"/>
          <w:szCs w:val="24"/>
        </w:rPr>
      </w:pPr>
      <w:r w:rsidRPr="006265FA">
        <w:rPr>
          <w:rFonts w:ascii="Times New Roman" w:eastAsia="ヒラギノ明朝 Pro W3" w:hAnsi="Times New Roman" w:cs="Times New Roman"/>
          <w:sz w:val="24"/>
          <w:szCs w:val="24"/>
        </w:rPr>
        <w:tab/>
        <w:t>(4)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14:paraId="04207854" w14:textId="77777777" w:rsidR="006265FA" w:rsidRPr="006265FA" w:rsidRDefault="006265FA" w:rsidP="006265FA">
      <w:pPr>
        <w:tabs>
          <w:tab w:val="left" w:pos="566"/>
        </w:tabs>
        <w:spacing w:after="0" w:line="240" w:lineRule="auto"/>
        <w:jc w:val="both"/>
        <w:rPr>
          <w:rFonts w:ascii="Times New Roman" w:eastAsia="ヒラギノ明朝 Pro W3" w:hAnsi="Times New Roman" w:cs="Times New Roman"/>
          <w:sz w:val="24"/>
          <w:szCs w:val="24"/>
        </w:rPr>
      </w:pPr>
      <w:r w:rsidRPr="006265FA">
        <w:rPr>
          <w:rFonts w:ascii="Times New Roman" w:eastAsia="ヒラギノ明朝 Pro W3" w:hAnsi="Times New Roman" w:cs="Times New Roman"/>
          <w:sz w:val="24"/>
          <w:szCs w:val="24"/>
        </w:rPr>
        <w:tab/>
        <w:t>(5) İş ortaklıklarının ihaleye katılabilmek için sunacakları belgelerin belirlenmesinde ve yeterlik kriterlerine ilişkin değerlendirmede, bu Yönetmelikte yer alan düzenlemeler esas alınır.</w:t>
      </w:r>
    </w:p>
    <w:p w14:paraId="6CB4E104" w14:textId="77777777" w:rsidR="006265FA" w:rsidRPr="006265FA" w:rsidRDefault="006265FA" w:rsidP="006265FA">
      <w:pPr>
        <w:tabs>
          <w:tab w:val="left" w:pos="566"/>
        </w:tabs>
        <w:spacing w:line="240" w:lineRule="auto"/>
        <w:jc w:val="both"/>
        <w:rPr>
          <w:rFonts w:ascii="Times New Roman" w:eastAsia="ヒラギノ明朝 Pro W3" w:hAnsi="Times New Roman" w:cs="Times New Roman"/>
          <w:sz w:val="24"/>
          <w:szCs w:val="24"/>
        </w:rPr>
      </w:pPr>
      <w:r w:rsidRPr="006265FA">
        <w:rPr>
          <w:rFonts w:ascii="Times New Roman" w:eastAsia="ヒラギノ明朝 Pro W3" w:hAnsi="Times New Roman" w:cs="Times New Roman"/>
          <w:sz w:val="24"/>
          <w:szCs w:val="24"/>
        </w:rPr>
        <w:tab/>
        <w:t>(6) İhalenin iş ortaklığı üzerinde kalması halinde iş ortaklığı tarafından, sözleşmenin imzalanmasından önce noter onaylı ortaklık sözleşmesinin Bakanlı</w:t>
      </w:r>
      <w:r w:rsidR="008325F8">
        <w:rPr>
          <w:rFonts w:ascii="Times New Roman" w:eastAsia="ヒラギノ明朝 Pro W3" w:hAnsi="Times New Roman" w:cs="Times New Roman"/>
          <w:sz w:val="24"/>
          <w:szCs w:val="24"/>
        </w:rPr>
        <w:t>ğa</w:t>
      </w:r>
      <w:r w:rsidRPr="006265FA">
        <w:rPr>
          <w:rFonts w:ascii="Times New Roman" w:eastAsia="ヒラギノ明朝 Pro W3" w:hAnsi="Times New Roman" w:cs="Times New Roman"/>
          <w:sz w:val="24"/>
          <w:szCs w:val="24"/>
        </w:rPr>
        <w:t xml:space="preserve"> verilmesi zorunludur. Bu sözleşmede, ortakların hisse oranları ve pilot ortak ile diğer ortakların işin yerine getirilmesinde müştereken ve müteselsilen sorumlu olduğu açıkça belirtilir.</w:t>
      </w:r>
    </w:p>
    <w:p w14:paraId="722940A0" w14:textId="77777777" w:rsidR="006265FA" w:rsidRPr="006265FA" w:rsidRDefault="006265FA" w:rsidP="006265FA">
      <w:pPr>
        <w:tabs>
          <w:tab w:val="left" w:pos="566"/>
        </w:tabs>
        <w:spacing w:after="0" w:line="240" w:lineRule="auto"/>
        <w:jc w:val="both"/>
        <w:rPr>
          <w:rFonts w:ascii="Times New Roman" w:eastAsia="ヒラギノ明朝 Pro W3" w:hAnsi="Times New Roman" w:cs="Times New Roman"/>
          <w:b/>
          <w:sz w:val="24"/>
          <w:szCs w:val="24"/>
        </w:rPr>
      </w:pPr>
      <w:r w:rsidRPr="006265FA">
        <w:rPr>
          <w:rFonts w:ascii="Times New Roman" w:eastAsia="ヒラギノ明朝 Pro W3" w:hAnsi="Times New Roman" w:cs="Times New Roman"/>
          <w:b/>
          <w:sz w:val="24"/>
          <w:szCs w:val="24"/>
        </w:rPr>
        <w:tab/>
        <w:t>Konsorsiyum</w:t>
      </w:r>
    </w:p>
    <w:p w14:paraId="33A122CD" w14:textId="77777777" w:rsidR="006265FA" w:rsidRPr="006265FA" w:rsidRDefault="006265FA" w:rsidP="006265FA">
      <w:pPr>
        <w:tabs>
          <w:tab w:val="left" w:pos="566"/>
        </w:tabs>
        <w:spacing w:line="240" w:lineRule="auto"/>
        <w:jc w:val="both"/>
        <w:rPr>
          <w:rFonts w:ascii="Times New Roman" w:eastAsia="ヒラギノ明朝 Pro W3" w:hAnsi="Times New Roman" w:cs="Times New Roman"/>
          <w:sz w:val="24"/>
          <w:szCs w:val="24"/>
        </w:rPr>
      </w:pPr>
      <w:r w:rsidRPr="006265FA">
        <w:rPr>
          <w:rFonts w:ascii="Times New Roman" w:eastAsia="ヒラギノ明朝 Pro W3" w:hAnsi="Times New Roman" w:cs="Times New Roman"/>
          <w:b/>
          <w:sz w:val="24"/>
          <w:szCs w:val="24"/>
        </w:rPr>
        <w:tab/>
        <w:t xml:space="preserve">MADDE </w:t>
      </w:r>
      <w:r w:rsidR="00703C72" w:rsidRPr="006265FA">
        <w:rPr>
          <w:rFonts w:ascii="Times New Roman" w:eastAsia="ヒラギノ明朝 Pro W3" w:hAnsi="Times New Roman" w:cs="Times New Roman"/>
          <w:b/>
          <w:sz w:val="24"/>
          <w:szCs w:val="24"/>
        </w:rPr>
        <w:t>4</w:t>
      </w:r>
      <w:r w:rsidR="00703C72">
        <w:rPr>
          <w:rFonts w:ascii="Times New Roman" w:eastAsia="ヒラギノ明朝 Pro W3" w:hAnsi="Times New Roman" w:cs="Times New Roman"/>
          <w:b/>
          <w:sz w:val="24"/>
          <w:szCs w:val="24"/>
        </w:rPr>
        <w:t>4</w:t>
      </w:r>
      <w:r w:rsidR="00703C72" w:rsidRPr="006265FA">
        <w:rPr>
          <w:rFonts w:ascii="Times New Roman" w:eastAsia="ヒラギノ明朝 Pro W3" w:hAnsi="Times New Roman" w:cs="Times New Roman"/>
          <w:b/>
          <w:sz w:val="24"/>
          <w:szCs w:val="24"/>
        </w:rPr>
        <w:t xml:space="preserve"> </w:t>
      </w:r>
      <w:r w:rsidRPr="006265FA">
        <w:rPr>
          <w:rFonts w:ascii="Times New Roman" w:eastAsia="ヒラギノ明朝 Pro W3" w:hAnsi="Times New Roman" w:cs="Times New Roman"/>
          <w:b/>
          <w:sz w:val="24"/>
          <w:szCs w:val="24"/>
        </w:rPr>
        <w:t>–</w:t>
      </w:r>
      <w:r w:rsidRPr="006265FA">
        <w:rPr>
          <w:rFonts w:ascii="Times New Roman" w:eastAsia="ヒラギノ明朝 Pro W3" w:hAnsi="Times New Roman" w:cs="Times New Roman"/>
          <w:sz w:val="24"/>
          <w:szCs w:val="24"/>
        </w:rPr>
        <w:t xml:space="preserve"> (1) Konsorsiyumlar ihaleye katılamazlar.</w:t>
      </w:r>
    </w:p>
    <w:p w14:paraId="47C0E2DF" w14:textId="77777777" w:rsidR="006265FA" w:rsidRPr="006265FA" w:rsidRDefault="006265FA" w:rsidP="006265FA">
      <w:pPr>
        <w:spacing w:after="0" w:line="240" w:lineRule="auto"/>
        <w:jc w:val="both"/>
        <w:rPr>
          <w:rFonts w:ascii="Times New Roman" w:eastAsia="ヒラギノ明朝 Pro W3" w:hAnsi="Times New Roman" w:cs="Times New Roman"/>
          <w:sz w:val="24"/>
          <w:szCs w:val="24"/>
        </w:rPr>
      </w:pPr>
    </w:p>
    <w:p w14:paraId="4DCC5B07"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p>
    <w:p w14:paraId="33CD0977" w14:textId="77777777" w:rsidR="006265FA" w:rsidRPr="006265FA" w:rsidRDefault="006265FA" w:rsidP="006265FA">
      <w:pPr>
        <w:spacing w:after="0" w:line="240" w:lineRule="auto"/>
        <w:jc w:val="center"/>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ALTINCI BÖLÜM</w:t>
      </w:r>
    </w:p>
    <w:p w14:paraId="5BF0DF9D" w14:textId="77777777" w:rsidR="006265FA" w:rsidRPr="006265FA" w:rsidRDefault="006265FA" w:rsidP="006265FA">
      <w:pPr>
        <w:spacing w:after="0" w:line="240" w:lineRule="auto"/>
        <w:jc w:val="center"/>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İhale Dışı Bırakılma ve İhaleye Katılamayacak Olanlar</w:t>
      </w:r>
    </w:p>
    <w:p w14:paraId="42BF6B84" w14:textId="77777777" w:rsidR="006265FA" w:rsidRPr="006265FA" w:rsidRDefault="006265FA" w:rsidP="006265FA">
      <w:pPr>
        <w:spacing w:after="0" w:line="240" w:lineRule="auto"/>
        <w:jc w:val="center"/>
        <w:rPr>
          <w:rFonts w:ascii="Times New Roman" w:eastAsia="Times New Roman" w:hAnsi="Times New Roman" w:cs="Times New Roman"/>
          <w:b/>
          <w:sz w:val="24"/>
          <w:szCs w:val="24"/>
          <w:lang w:eastAsia="tr-TR"/>
        </w:rPr>
      </w:pPr>
    </w:p>
    <w:p w14:paraId="448C8CDB" w14:textId="77777777" w:rsidR="006265FA" w:rsidRPr="006265FA" w:rsidRDefault="006265FA" w:rsidP="006265FA">
      <w:pPr>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ab/>
        <w:t>İhale dışı bırakılma</w:t>
      </w:r>
    </w:p>
    <w:p w14:paraId="5F048898"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6C7A87" w:rsidRPr="006265FA">
        <w:rPr>
          <w:rFonts w:ascii="Times New Roman" w:eastAsia="Times New Roman" w:hAnsi="Times New Roman" w:cs="Times New Roman"/>
          <w:b/>
          <w:sz w:val="24"/>
          <w:szCs w:val="24"/>
          <w:lang w:eastAsia="tr-TR"/>
        </w:rPr>
        <w:t>4</w:t>
      </w:r>
      <w:r w:rsidR="006C7A87">
        <w:rPr>
          <w:rFonts w:ascii="Times New Roman" w:eastAsia="Times New Roman" w:hAnsi="Times New Roman" w:cs="Times New Roman"/>
          <w:b/>
          <w:sz w:val="24"/>
          <w:szCs w:val="24"/>
          <w:lang w:eastAsia="tr-TR"/>
        </w:rPr>
        <w:t>5</w:t>
      </w:r>
      <w:r w:rsidR="006C7A87"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sz w:val="24"/>
          <w:szCs w:val="24"/>
          <w:lang w:eastAsia="tr-TR"/>
        </w:rPr>
        <w:t>– (1) Aşağıda belirtilen durumlardaki istekliler ihale dışı bırakılır:</w:t>
      </w:r>
    </w:p>
    <w:p w14:paraId="4BF923A8"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a) İflas eden, tasfiye halinde olan, işleri mahkeme tarafından yürütülen, konkordato ilan eden, işlerini askıya alan.</w:t>
      </w:r>
    </w:p>
    <w:p w14:paraId="2FD9C836"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b) İflası ilan edilen, zorunlu tasfiye kararı verilen, alacaklılara karşı borçlarından dolayı mahkeme idaresi altında bulunan.</w:t>
      </w:r>
    </w:p>
    <w:p w14:paraId="50E293D6"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c) Mevzuat hükümleri uyarınca kesinleşmiş sosyal güvenlik prim borcu olan.</w:t>
      </w:r>
    </w:p>
    <w:p w14:paraId="1F4E58E1"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ç) Mevzuat hükümleri uyarınca kesinleşmiş vergi borcu olan.</w:t>
      </w:r>
    </w:p>
    <w:p w14:paraId="1BB464F1"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d) İhale tarihinden önceki beş yıl içinde, mesleki faaliyetlerinden dolayı yargı kararıyla hüküm giyen.</w:t>
      </w:r>
    </w:p>
    <w:p w14:paraId="729123AD"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e) İhale tarihinden önceki beş yıl içinde, ihaleyi yapan </w:t>
      </w:r>
      <w:r w:rsidR="006C7A87">
        <w:rPr>
          <w:rFonts w:ascii="Times New Roman" w:eastAsia="Times New Roman" w:hAnsi="Times New Roman" w:cs="Times New Roman"/>
          <w:sz w:val="24"/>
          <w:szCs w:val="24"/>
          <w:lang w:eastAsia="tr-TR"/>
        </w:rPr>
        <w:t>Bakanlığa</w:t>
      </w:r>
      <w:r w:rsidR="006C7A87" w:rsidRPr="006265FA">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 xml:space="preserve">yaptığı işler sırasında iş veya meslek ahlakına aykırı faaliyetlerde bulunduğu </w:t>
      </w:r>
      <w:r w:rsidR="00044F34">
        <w:rPr>
          <w:rFonts w:ascii="Times New Roman" w:eastAsia="Times New Roman" w:hAnsi="Times New Roman" w:cs="Times New Roman"/>
          <w:sz w:val="24"/>
          <w:szCs w:val="24"/>
          <w:lang w:eastAsia="tr-TR"/>
        </w:rPr>
        <w:t>Bakanlık</w:t>
      </w:r>
      <w:r w:rsidRPr="006265FA">
        <w:rPr>
          <w:rFonts w:ascii="Times New Roman" w:eastAsia="Times New Roman" w:hAnsi="Times New Roman" w:cs="Times New Roman"/>
          <w:sz w:val="24"/>
          <w:szCs w:val="24"/>
          <w:lang w:eastAsia="tr-TR"/>
        </w:rPr>
        <w:t xml:space="preserve"> tarafından ispat edilen.</w:t>
      </w:r>
    </w:p>
    <w:p w14:paraId="4512918B"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f) İhale tarihi itibariyle, mevzuatı gereği kayıtlı olduğu oda tarafından mesleki faaliyetten men edilmiş olan.</w:t>
      </w:r>
    </w:p>
    <w:p w14:paraId="74665856"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g) Bu Yönetmelik hükümlerine göre Bakanlık tarafından belirlenen bilgi ve belgeleri vermeyen veya yanıltıcı bilgi ve/veya sahte belge verdiği tespit edilen.</w:t>
      </w:r>
    </w:p>
    <w:p w14:paraId="1557C917" w14:textId="136EAFB2"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ğ) </w:t>
      </w:r>
      <w:r w:rsidR="00C041D9">
        <w:rPr>
          <w:rFonts w:ascii="Times New Roman" w:eastAsia="Times New Roman" w:hAnsi="Times New Roman" w:cs="Times New Roman"/>
          <w:sz w:val="24"/>
          <w:szCs w:val="24"/>
          <w:lang w:eastAsia="tr-TR"/>
        </w:rPr>
        <w:t xml:space="preserve">Bu </w:t>
      </w:r>
      <w:r w:rsidR="006E2ACA">
        <w:rPr>
          <w:rFonts w:ascii="Times New Roman" w:eastAsia="Times New Roman" w:hAnsi="Times New Roman" w:cs="Times New Roman"/>
          <w:sz w:val="24"/>
          <w:szCs w:val="24"/>
          <w:lang w:eastAsia="tr-TR"/>
        </w:rPr>
        <w:t xml:space="preserve">Yönetmeliğin </w:t>
      </w:r>
      <w:r w:rsidR="00867741">
        <w:rPr>
          <w:rFonts w:ascii="Times New Roman" w:eastAsia="Times New Roman" w:hAnsi="Times New Roman" w:cs="Times New Roman"/>
          <w:sz w:val="24"/>
          <w:szCs w:val="24"/>
          <w:lang w:eastAsia="tr-TR"/>
        </w:rPr>
        <w:t xml:space="preserve">46 </w:t>
      </w:r>
      <w:r w:rsidR="00C041D9">
        <w:rPr>
          <w:rFonts w:ascii="Times New Roman" w:eastAsia="Times New Roman" w:hAnsi="Times New Roman" w:cs="Times New Roman"/>
          <w:sz w:val="24"/>
          <w:szCs w:val="24"/>
          <w:lang w:eastAsia="tr-TR"/>
        </w:rPr>
        <w:t>nc</w:t>
      </w:r>
      <w:r w:rsidR="00867741">
        <w:rPr>
          <w:rFonts w:ascii="Times New Roman" w:eastAsia="Times New Roman" w:hAnsi="Times New Roman" w:cs="Times New Roman"/>
          <w:sz w:val="24"/>
          <w:szCs w:val="24"/>
          <w:lang w:eastAsia="tr-TR"/>
        </w:rPr>
        <w:t>ı</w:t>
      </w:r>
      <w:r w:rsidRPr="006265FA">
        <w:rPr>
          <w:rFonts w:ascii="Times New Roman" w:eastAsia="Times New Roman" w:hAnsi="Times New Roman" w:cs="Times New Roman"/>
          <w:sz w:val="24"/>
          <w:szCs w:val="24"/>
          <w:lang w:eastAsia="tr-TR"/>
        </w:rPr>
        <w:t xml:space="preserve"> maddesine göre ihaleye katılamayacağı belirtildiği halde ihaleye katılan.</w:t>
      </w:r>
    </w:p>
    <w:p w14:paraId="63CA35EB"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h) 4734 sayılı Kanunun 17 nci maddesin</w:t>
      </w:r>
      <w:r w:rsidR="00C041D9">
        <w:rPr>
          <w:rFonts w:ascii="Times New Roman" w:eastAsia="Times New Roman" w:hAnsi="Times New Roman" w:cs="Times New Roman"/>
          <w:sz w:val="24"/>
          <w:szCs w:val="24"/>
          <w:lang w:eastAsia="tr-TR"/>
        </w:rPr>
        <w:t>in birinci fıkrasının (e) bendi hariç olmak üzere</w:t>
      </w:r>
      <w:r w:rsidR="006E2ACA">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belirtilen yasak fiil veya davranışlarda bulundukları tespit edilen.</w:t>
      </w:r>
      <w:r w:rsidRPr="006265FA">
        <w:rPr>
          <w:rFonts w:ascii="Times New Roman" w:eastAsia="Times New Roman" w:hAnsi="Times New Roman" w:cs="Times New Roman"/>
          <w:sz w:val="24"/>
          <w:szCs w:val="24"/>
          <w:lang w:eastAsia="tr-TR"/>
        </w:rPr>
        <w:tab/>
      </w:r>
    </w:p>
    <w:p w14:paraId="5F836BE9"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(2) İhale üzerinde kalan istekliden, birinci fıkranın (a), (b), (c), (ç), (d) ve (f) bentlerinde belirtilen durumlarda olmadığına dair belgelerin sözleşme imzalanmadan önce istenilmesi zorunludur. Bu belgelerin ihale tarihinde isteklinin anılan bentlerde belirtilen durumlarda olmadığını göstermesi gerekir.</w:t>
      </w:r>
    </w:p>
    <w:p w14:paraId="4FCFA6EE" w14:textId="03648930" w:rsidR="006265FA" w:rsidRDefault="006265FA" w:rsidP="008F3383">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lastRenderedPageBreak/>
        <w:tab/>
        <w:t xml:space="preserve">(3) </w:t>
      </w:r>
      <w:r w:rsidR="006E2ACA">
        <w:rPr>
          <w:rFonts w:ascii="Times New Roman" w:eastAsia="Times New Roman" w:hAnsi="Times New Roman" w:cs="Times New Roman"/>
          <w:sz w:val="24"/>
          <w:szCs w:val="24"/>
          <w:lang w:eastAsia="tr-TR"/>
        </w:rPr>
        <w:t>İş ortaklığı</w:t>
      </w:r>
      <w:r w:rsidRPr="006265FA">
        <w:rPr>
          <w:rFonts w:ascii="Times New Roman" w:eastAsia="Times New Roman" w:hAnsi="Times New Roman" w:cs="Times New Roman"/>
          <w:sz w:val="24"/>
          <w:szCs w:val="24"/>
          <w:lang w:eastAsia="tr-TR"/>
        </w:rPr>
        <w:t xml:space="preserve"> söz konusu olduğunda bu belgelerin yukarıda öngörülen şekilde bütün ortaklarca ayrı ayrı verilmesi zorunludur.</w:t>
      </w:r>
      <w:r w:rsidR="006D53DC">
        <w:rPr>
          <w:rFonts w:ascii="Times New Roman" w:eastAsia="Times New Roman" w:hAnsi="Times New Roman" w:cs="Times New Roman"/>
          <w:sz w:val="24"/>
          <w:szCs w:val="24"/>
          <w:lang w:eastAsia="tr-TR"/>
        </w:rPr>
        <w:t xml:space="preserve"> </w:t>
      </w:r>
    </w:p>
    <w:p w14:paraId="42EF96CF" w14:textId="35530A1D" w:rsidR="005A7992" w:rsidRDefault="005A7992" w:rsidP="006265FA">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(4) </w:t>
      </w:r>
      <w:r w:rsidR="00756680">
        <w:rPr>
          <w:rFonts w:ascii="Times New Roman" w:eastAsia="Times New Roman" w:hAnsi="Times New Roman" w:cs="Times New Roman"/>
          <w:sz w:val="24"/>
          <w:szCs w:val="24"/>
          <w:lang w:eastAsia="tr-TR"/>
        </w:rPr>
        <w:t>Tamamı kamu sermayesinden oluşan istekliler için bu maddenin birinci fıkrasının (c) ve (ç) bentleri dikkate alınmaz.</w:t>
      </w:r>
    </w:p>
    <w:p w14:paraId="6C43D7C4" w14:textId="77777777" w:rsidR="006265FA" w:rsidRPr="006265FA" w:rsidRDefault="006265FA" w:rsidP="006265FA">
      <w:pPr>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İhaleye katılamayacak olanlar</w:t>
      </w:r>
    </w:p>
    <w:p w14:paraId="01B97C35"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6C7A87" w:rsidRPr="006265FA">
        <w:rPr>
          <w:rFonts w:ascii="Times New Roman" w:eastAsia="Times New Roman" w:hAnsi="Times New Roman" w:cs="Times New Roman"/>
          <w:b/>
          <w:sz w:val="24"/>
          <w:szCs w:val="24"/>
          <w:lang w:eastAsia="tr-TR"/>
        </w:rPr>
        <w:t>4</w:t>
      </w:r>
      <w:r w:rsidR="006C7A87">
        <w:rPr>
          <w:rFonts w:ascii="Times New Roman" w:eastAsia="Times New Roman" w:hAnsi="Times New Roman" w:cs="Times New Roman"/>
          <w:b/>
          <w:sz w:val="24"/>
          <w:szCs w:val="24"/>
          <w:lang w:eastAsia="tr-TR"/>
        </w:rPr>
        <w:t>6</w:t>
      </w:r>
      <w:r w:rsidR="006C7A87"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sz w:val="24"/>
          <w:szCs w:val="24"/>
          <w:lang w:eastAsia="tr-TR"/>
        </w:rPr>
        <w:t>– (1) Aşağıda belirtilenler doğrudan veya dolaylı olarak, kendileri veya başkaları adına hiçbir şekilde ihalelere katılamazlar:</w:t>
      </w:r>
    </w:p>
    <w:p w14:paraId="43DEB66D"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a) 4734 sayılı Kanun veya diğer Kanunlardaki hükümler gereğince geçici veya sürekli olarak</w:t>
      </w:r>
      <w:r w:rsidR="00044F34">
        <w:rPr>
          <w:rFonts w:ascii="Times New Roman" w:eastAsia="Times New Roman" w:hAnsi="Times New Roman" w:cs="Times New Roman"/>
          <w:sz w:val="24"/>
          <w:szCs w:val="24"/>
          <w:lang w:eastAsia="tr-TR"/>
        </w:rPr>
        <w:t xml:space="preserve"> kamu</w:t>
      </w:r>
      <w:r w:rsidRPr="006265FA">
        <w:rPr>
          <w:rFonts w:ascii="Times New Roman" w:eastAsia="Times New Roman" w:hAnsi="Times New Roman" w:cs="Times New Roman"/>
          <w:sz w:val="24"/>
          <w:szCs w:val="24"/>
          <w:lang w:eastAsia="tr-TR"/>
        </w:rPr>
        <w:t xml:space="preserve"> </w:t>
      </w:r>
      <w:r w:rsidR="00044F34">
        <w:rPr>
          <w:rFonts w:ascii="Times New Roman" w:eastAsia="Times New Roman" w:hAnsi="Times New Roman" w:cs="Times New Roman"/>
          <w:sz w:val="24"/>
          <w:szCs w:val="24"/>
          <w:lang w:eastAsia="tr-TR"/>
        </w:rPr>
        <w:t>i</w:t>
      </w:r>
      <w:r w:rsidRPr="006265FA">
        <w:rPr>
          <w:rFonts w:ascii="Times New Roman" w:eastAsia="Times New Roman" w:hAnsi="Times New Roman" w:cs="Times New Roman"/>
          <w:sz w:val="24"/>
          <w:szCs w:val="24"/>
          <w:lang w:eastAsia="tr-TR"/>
        </w:rPr>
        <w:t>dare</w:t>
      </w:r>
      <w:r w:rsidR="00044F34">
        <w:rPr>
          <w:rFonts w:ascii="Times New Roman" w:eastAsia="Times New Roman" w:hAnsi="Times New Roman" w:cs="Times New Roman"/>
          <w:sz w:val="24"/>
          <w:szCs w:val="24"/>
          <w:lang w:eastAsia="tr-TR"/>
        </w:rPr>
        <w:t>lerin</w:t>
      </w:r>
      <w:r w:rsidRPr="006265FA">
        <w:rPr>
          <w:rFonts w:ascii="Times New Roman" w:eastAsia="Times New Roman" w:hAnsi="Times New Roman" w:cs="Times New Roman"/>
          <w:sz w:val="24"/>
          <w:szCs w:val="24"/>
          <w:lang w:eastAsia="tr-TR"/>
        </w:rPr>
        <w:t>ce veya mahkeme kararıyla kamu ihalelerine katılmaktan yasaklanmış olanlar ile 12/4/1991 tarihli ve 3713 sayılı Terörle Mücadele Kanunu kapsamına giren suçlardan veya örgütlü suçlardan veya kendi ülkesinde ya da yabancı bir ülkede kamu görevlilerine rüşvet verme suçundan dolayı hükümlü bulunanlar</w:t>
      </w:r>
      <w:r w:rsidR="009B799D">
        <w:rPr>
          <w:rFonts w:ascii="Times New Roman" w:eastAsia="Times New Roman" w:hAnsi="Times New Roman" w:cs="Times New Roman"/>
          <w:sz w:val="24"/>
          <w:szCs w:val="24"/>
          <w:lang w:eastAsia="tr-TR"/>
        </w:rPr>
        <w:t>.</w:t>
      </w:r>
    </w:p>
    <w:p w14:paraId="52093DC7"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b) İlgili mercilerce hileli iflas ettiğine karar verilenler</w:t>
      </w:r>
      <w:r w:rsidR="009B799D">
        <w:rPr>
          <w:rFonts w:ascii="Times New Roman" w:eastAsia="Times New Roman" w:hAnsi="Times New Roman" w:cs="Times New Roman"/>
          <w:sz w:val="24"/>
          <w:szCs w:val="24"/>
          <w:lang w:eastAsia="tr-TR"/>
        </w:rPr>
        <w:t>.</w:t>
      </w:r>
    </w:p>
    <w:p w14:paraId="4793E564"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c) İhaleyi yapan Bakanlığın ihale yetkilisi kişileri ile bu yetkiye sahip kurullarda görevli kişiler</w:t>
      </w:r>
      <w:r w:rsidR="009B799D">
        <w:rPr>
          <w:rFonts w:ascii="Times New Roman" w:eastAsia="Times New Roman" w:hAnsi="Times New Roman" w:cs="Times New Roman"/>
          <w:sz w:val="24"/>
          <w:szCs w:val="24"/>
          <w:lang w:eastAsia="tr-TR"/>
        </w:rPr>
        <w:t>.</w:t>
      </w:r>
    </w:p>
    <w:p w14:paraId="0FD40EF7"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ç) İhaleyi yapan Bakanlığın ihale konusu işle ilgili her türlü ihale işlemlerini hazırlamak, yürütmek, sonuçlandırmak ve onaylamakla görevli olanlar,</w:t>
      </w:r>
    </w:p>
    <w:p w14:paraId="554EC0D8"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d) (c) ve (ç) bentlerinde belirtilen şahısların eşleri ve üçüncü dereceye kadar kan ve ikinci dereceye kadar kayın hısımları ile evlatlıkları ve evlat edinenleri</w:t>
      </w:r>
      <w:r w:rsidR="009B799D">
        <w:rPr>
          <w:rFonts w:ascii="Times New Roman" w:eastAsia="Times New Roman" w:hAnsi="Times New Roman" w:cs="Times New Roman"/>
          <w:sz w:val="24"/>
          <w:szCs w:val="24"/>
          <w:lang w:eastAsia="tr-TR"/>
        </w:rPr>
        <w:t>.</w:t>
      </w:r>
    </w:p>
    <w:p w14:paraId="4948F144"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e) (c), (ç) ve (d) bentlerinde belirtilenlerin ortakları ile şirketleri (bu kişilerin yönetim kurullarında görevli bulunmadıkları veya sermayesinin % 10' undan fazlasına sahip olmadıkları anonim şirketler hariç</w:t>
      </w:r>
      <w:r w:rsidR="009B799D" w:rsidRPr="006265FA">
        <w:rPr>
          <w:rFonts w:ascii="Times New Roman" w:eastAsia="Times New Roman" w:hAnsi="Times New Roman" w:cs="Times New Roman"/>
          <w:sz w:val="24"/>
          <w:szCs w:val="24"/>
          <w:lang w:eastAsia="tr-TR"/>
        </w:rPr>
        <w:t>)</w:t>
      </w:r>
      <w:r w:rsidR="009B799D">
        <w:rPr>
          <w:rFonts w:ascii="Times New Roman" w:eastAsia="Times New Roman" w:hAnsi="Times New Roman" w:cs="Times New Roman"/>
          <w:sz w:val="24"/>
          <w:szCs w:val="24"/>
          <w:lang w:eastAsia="tr-TR"/>
        </w:rPr>
        <w:t>.</w:t>
      </w:r>
    </w:p>
    <w:p w14:paraId="0E5C8C88"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f) Terör örgütlerine iltisakı yahut bunlarla irtibatı olduğu Emniyet Genel Müdürlüğü tarafından bildirilen tüzel kişiler ile bu kapsamda olduğu Millî İstihbarat Teşkilatı Müsteşarlığı tarafından bildirilen yurt dışı bağlantılı tüzel kişiler</w:t>
      </w:r>
      <w:r w:rsidR="009B799D">
        <w:rPr>
          <w:rFonts w:ascii="Times New Roman" w:eastAsia="Times New Roman" w:hAnsi="Times New Roman" w:cs="Times New Roman"/>
          <w:sz w:val="24"/>
          <w:szCs w:val="24"/>
          <w:lang w:eastAsia="tr-TR"/>
        </w:rPr>
        <w:t>.</w:t>
      </w:r>
    </w:p>
    <w:p w14:paraId="0F87F42F"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(2) İhale konusu işin danışmanlık hizmetlerini yapan </w:t>
      </w:r>
      <w:r w:rsidR="006C7A87">
        <w:rPr>
          <w:rFonts w:ascii="Times New Roman" w:eastAsia="Times New Roman" w:hAnsi="Times New Roman" w:cs="Times New Roman"/>
          <w:sz w:val="24"/>
          <w:szCs w:val="24"/>
          <w:lang w:eastAsia="tr-TR"/>
        </w:rPr>
        <w:t>y</w:t>
      </w:r>
      <w:r w:rsidR="006C7A87" w:rsidRPr="006265FA">
        <w:rPr>
          <w:rFonts w:ascii="Times New Roman" w:eastAsia="Times New Roman" w:hAnsi="Times New Roman" w:cs="Times New Roman"/>
          <w:sz w:val="24"/>
          <w:szCs w:val="24"/>
          <w:lang w:eastAsia="tr-TR"/>
        </w:rPr>
        <w:t xml:space="preserve">ükleniciler </w:t>
      </w:r>
      <w:r w:rsidRPr="006265FA">
        <w:rPr>
          <w:rFonts w:ascii="Times New Roman" w:eastAsia="Times New Roman" w:hAnsi="Times New Roman" w:cs="Times New Roman"/>
          <w:sz w:val="24"/>
          <w:szCs w:val="24"/>
          <w:lang w:eastAsia="tr-TR"/>
        </w:rPr>
        <w:t xml:space="preserve">bu işin ihalesine katılamazlar. Aynı şekilde, ihale konusu işin </w:t>
      </w:r>
      <w:r w:rsidR="006C7A87">
        <w:rPr>
          <w:rFonts w:ascii="Times New Roman" w:eastAsia="Times New Roman" w:hAnsi="Times New Roman" w:cs="Times New Roman"/>
          <w:sz w:val="24"/>
          <w:szCs w:val="24"/>
          <w:lang w:eastAsia="tr-TR"/>
        </w:rPr>
        <w:t>k</w:t>
      </w:r>
      <w:r w:rsidR="006C7A87" w:rsidRPr="006265FA">
        <w:rPr>
          <w:rFonts w:ascii="Times New Roman" w:eastAsia="Times New Roman" w:hAnsi="Times New Roman" w:cs="Times New Roman"/>
          <w:sz w:val="24"/>
          <w:szCs w:val="24"/>
          <w:lang w:eastAsia="tr-TR"/>
        </w:rPr>
        <w:t xml:space="preserve">amu </w:t>
      </w:r>
      <w:r w:rsidR="006C7A87">
        <w:rPr>
          <w:rFonts w:ascii="Times New Roman" w:eastAsia="Times New Roman" w:hAnsi="Times New Roman" w:cs="Times New Roman"/>
          <w:sz w:val="24"/>
          <w:szCs w:val="24"/>
          <w:lang w:eastAsia="tr-TR"/>
        </w:rPr>
        <w:t>h</w:t>
      </w:r>
      <w:r w:rsidR="006C7A87" w:rsidRPr="006265FA">
        <w:rPr>
          <w:rFonts w:ascii="Times New Roman" w:eastAsia="Times New Roman" w:hAnsi="Times New Roman" w:cs="Times New Roman"/>
          <w:sz w:val="24"/>
          <w:szCs w:val="24"/>
          <w:lang w:eastAsia="tr-TR"/>
        </w:rPr>
        <w:t xml:space="preserve">izmeti </w:t>
      </w:r>
      <w:r w:rsidR="006C7A87">
        <w:rPr>
          <w:rFonts w:ascii="Times New Roman" w:eastAsia="Times New Roman" w:hAnsi="Times New Roman" w:cs="Times New Roman"/>
          <w:sz w:val="24"/>
          <w:szCs w:val="24"/>
          <w:lang w:eastAsia="tr-TR"/>
        </w:rPr>
        <w:t>y</w:t>
      </w:r>
      <w:r w:rsidR="006C7A87" w:rsidRPr="006265FA">
        <w:rPr>
          <w:rFonts w:ascii="Times New Roman" w:eastAsia="Times New Roman" w:hAnsi="Times New Roman" w:cs="Times New Roman"/>
          <w:sz w:val="24"/>
          <w:szCs w:val="24"/>
          <w:lang w:eastAsia="tr-TR"/>
        </w:rPr>
        <w:t xml:space="preserve">ükümlüleri </w:t>
      </w:r>
      <w:r w:rsidRPr="006265FA">
        <w:rPr>
          <w:rFonts w:ascii="Times New Roman" w:eastAsia="Times New Roman" w:hAnsi="Times New Roman" w:cs="Times New Roman"/>
          <w:sz w:val="24"/>
          <w:szCs w:val="24"/>
          <w:lang w:eastAsia="tr-TR"/>
        </w:rPr>
        <w:t>de o işin danışmanlık hizmeti ihalelerine katılamazlar. Bu yasaklar, bunların ortaklık ve yönetim ilişkisi olan şirketleri ile bu şirketlerin sermayesinin yarısından fazlasına sahip oldukları şirketleri için de geçerlidir.</w:t>
      </w:r>
    </w:p>
    <w:p w14:paraId="6DAF5A15" w14:textId="77777777" w:rsidR="006265FA" w:rsidRPr="006265FA" w:rsidRDefault="006265FA" w:rsidP="0048667E">
      <w:pPr>
        <w:spacing w:line="240" w:lineRule="auto"/>
        <w:ind w:firstLine="709"/>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(3)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14:paraId="7B1FBB81"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p>
    <w:p w14:paraId="0B694904"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p>
    <w:p w14:paraId="6122C963" w14:textId="77777777" w:rsidR="006265FA" w:rsidRPr="006265FA" w:rsidRDefault="006265FA" w:rsidP="006265FA">
      <w:pPr>
        <w:spacing w:after="0" w:line="240" w:lineRule="auto"/>
        <w:jc w:val="center"/>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YEDİNCİ BÖLÜM</w:t>
      </w:r>
    </w:p>
    <w:p w14:paraId="0E94B7E1" w14:textId="77777777" w:rsidR="006265FA" w:rsidRPr="006265FA" w:rsidRDefault="006265FA" w:rsidP="006265FA">
      <w:pPr>
        <w:spacing w:after="0" w:line="240" w:lineRule="atLeast"/>
        <w:jc w:val="center"/>
        <w:rPr>
          <w:rFonts w:ascii="Times New Roman" w:eastAsia="Times New Roman" w:hAnsi="Times New Roman" w:cs="Times New Roman"/>
          <w:b/>
          <w:sz w:val="24"/>
          <w:szCs w:val="24"/>
        </w:rPr>
      </w:pPr>
      <w:r w:rsidRPr="006265FA">
        <w:rPr>
          <w:rFonts w:ascii="Times New Roman" w:eastAsia="Times New Roman" w:hAnsi="Times New Roman" w:cs="Times New Roman"/>
          <w:b/>
          <w:sz w:val="24"/>
          <w:szCs w:val="24"/>
        </w:rPr>
        <w:t>Teklif Mektupları ile Teminatlar</w:t>
      </w:r>
    </w:p>
    <w:p w14:paraId="7A5EEF34" w14:textId="77777777" w:rsidR="006265FA" w:rsidRPr="006265FA" w:rsidRDefault="006265FA" w:rsidP="006265FA">
      <w:pPr>
        <w:spacing w:after="0" w:line="240" w:lineRule="auto"/>
        <w:jc w:val="center"/>
        <w:rPr>
          <w:rFonts w:ascii="Times New Roman" w:eastAsia="Times New Roman" w:hAnsi="Times New Roman" w:cs="Times New Roman"/>
          <w:b/>
          <w:sz w:val="24"/>
          <w:szCs w:val="24"/>
          <w:lang w:eastAsia="tr-TR"/>
        </w:rPr>
      </w:pPr>
    </w:p>
    <w:p w14:paraId="270B8E23"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Teklif mektuplarının şekli</w:t>
      </w:r>
    </w:p>
    <w:p w14:paraId="01588C17"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 xml:space="preserve">MADDE </w:t>
      </w:r>
      <w:r w:rsidR="006C7A87" w:rsidRPr="006265FA">
        <w:rPr>
          <w:rFonts w:ascii="Times New Roman" w:eastAsia="Times New Roman" w:hAnsi="Times New Roman" w:cs="Times New Roman"/>
          <w:b/>
          <w:sz w:val="24"/>
          <w:szCs w:val="24"/>
          <w:lang w:eastAsia="tr-TR"/>
        </w:rPr>
        <w:t>4</w:t>
      </w:r>
      <w:r w:rsidR="006C7A87">
        <w:rPr>
          <w:rFonts w:ascii="Times New Roman" w:eastAsia="Times New Roman" w:hAnsi="Times New Roman" w:cs="Times New Roman"/>
          <w:b/>
          <w:sz w:val="24"/>
          <w:szCs w:val="24"/>
          <w:lang w:eastAsia="tr-TR"/>
        </w:rPr>
        <w:t>7</w:t>
      </w:r>
      <w:r w:rsidR="006C7A87"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b/>
          <w:sz w:val="24"/>
          <w:szCs w:val="24"/>
          <w:lang w:eastAsia="tr-TR"/>
        </w:rPr>
        <w:t>–</w:t>
      </w:r>
      <w:r w:rsidRPr="006265FA">
        <w:rPr>
          <w:rFonts w:ascii="Times New Roman" w:eastAsia="Times New Roman" w:hAnsi="Times New Roman" w:cs="Times New Roman"/>
          <w:sz w:val="24"/>
          <w:szCs w:val="24"/>
          <w:lang w:eastAsia="tr-TR"/>
        </w:rPr>
        <w:t xml:space="preserve"> (1) Teklif mektupları Bakanlık tarafından oluşturulan standart formlar esas alınarak hazırlanır.</w:t>
      </w:r>
    </w:p>
    <w:p w14:paraId="3D030AC0"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(2) Teklif mektubunun aşağıdaki şartları taşıması zorunludur:</w:t>
      </w:r>
    </w:p>
    <w:p w14:paraId="38C02AAA"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a) Yazılı olması.</w:t>
      </w:r>
    </w:p>
    <w:p w14:paraId="3F318291"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b) İhale dokümanının tamamen okunup kabul edildiğinin belirtilmesi.</w:t>
      </w:r>
    </w:p>
    <w:p w14:paraId="696AC11A"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c) Teklif edilen bedelin rakam ve yazı ile birbirine uygun olarak açıkça yazılması.</w:t>
      </w:r>
    </w:p>
    <w:p w14:paraId="3F7EE6C6"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ç) Üzerinde kazıntı, silinti, düzeltme bulunmaması.</w:t>
      </w:r>
    </w:p>
    <w:p w14:paraId="02681C17"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d) Türkiye’de faaliyet gösteren tüzel kişilerin vergi kimlik numarasının belirtilmesi.</w:t>
      </w:r>
    </w:p>
    <w:p w14:paraId="6F0A4FE1"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lastRenderedPageBreak/>
        <w:tab/>
        <w:t>e) Ticari unvanı yazılmak suretiyle yetkili kişilerce imzalanmış olması.</w:t>
      </w:r>
    </w:p>
    <w:p w14:paraId="79A76D6A"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(3) İş ortaklığı olarak teklif veren isteklilerin teklif mektuplarının, ortakların tamamı tarafından veya yetki verdikleri kişilerce imzalanması gerekir.</w:t>
      </w:r>
    </w:p>
    <w:p w14:paraId="271D6409" w14:textId="77777777" w:rsidR="006265FA" w:rsidRPr="006265FA" w:rsidRDefault="006265FA" w:rsidP="006265FA">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(4) Teklif mektuplarının şekil ve içerik bakımından yukarıda belirtilen niteliklere ve teklif mektubu standart formuna uygun olmaması, teklifin esasını değiştirecek nitelikte bir eksiklik olarak kabul edilir. Taşıması zorunlu hususlardan herhangi birini taşımayan teklif mektuplarının değiştirilmesi, düzeltilmesi veya eksikliklerinin giderilmesi gibi yollara başvurulamaz. Teklif mektubu usulüne uygun olmayan isteklinin teklifi değerlendirme dışı bırakılır.</w:t>
      </w:r>
    </w:p>
    <w:p w14:paraId="2D936FBB" w14:textId="77777777" w:rsidR="006265FA" w:rsidRPr="006265FA" w:rsidRDefault="006265FA" w:rsidP="006265FA">
      <w:pPr>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ab/>
        <w:t>Tekliflerin geçerlilik süresi</w:t>
      </w:r>
    </w:p>
    <w:p w14:paraId="0C323732"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6C7A87" w:rsidRPr="006265FA">
        <w:rPr>
          <w:rFonts w:ascii="Times New Roman" w:eastAsia="Times New Roman" w:hAnsi="Times New Roman" w:cs="Times New Roman"/>
          <w:b/>
          <w:sz w:val="24"/>
          <w:szCs w:val="24"/>
          <w:lang w:eastAsia="tr-TR"/>
        </w:rPr>
        <w:t>4</w:t>
      </w:r>
      <w:r w:rsidR="006C7A87">
        <w:rPr>
          <w:rFonts w:ascii="Times New Roman" w:eastAsia="Times New Roman" w:hAnsi="Times New Roman" w:cs="Times New Roman"/>
          <w:b/>
          <w:sz w:val="24"/>
          <w:szCs w:val="24"/>
          <w:lang w:eastAsia="tr-TR"/>
        </w:rPr>
        <w:t>8</w:t>
      </w:r>
      <w:r w:rsidR="006C7A87"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sz w:val="24"/>
          <w:szCs w:val="24"/>
          <w:lang w:eastAsia="tr-TR"/>
        </w:rPr>
        <w:t>– (1) Tekliflerin geçerlilik süresi; tekliflerin tahmini değerlendirme süresi, şikâyete ilişkin süreler, ihale kararının onaylanması ile sözleşme imzalanmasına kadar geçecek süre ve benzeri hususlar dikkate alınarak belirlenir ve bu süre ihale dokümanında belirtilir.</w:t>
      </w:r>
    </w:p>
    <w:p w14:paraId="7D7C3FF8" w14:textId="77777777" w:rsidR="006265FA" w:rsidRPr="006265FA" w:rsidRDefault="006265FA" w:rsidP="006265FA">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(2) Bakanlık tarafından ihtiyaç duyulması halinde bu süre, teklif ve sözleşme koşulları değiştirilmemek ve isteklinin kabulü kaydıyla, en fazla ihale dokümanında belirtilen teklif geçerlilik süresi kadar uzatılabilir.</w:t>
      </w:r>
    </w:p>
    <w:p w14:paraId="22AEFFE3" w14:textId="77777777" w:rsidR="006265FA" w:rsidRPr="006265FA" w:rsidRDefault="006265FA" w:rsidP="006265FA">
      <w:pPr>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 xml:space="preserve">Teminatlar </w:t>
      </w:r>
    </w:p>
    <w:p w14:paraId="2E9B656F" w14:textId="77777777" w:rsidR="006265FA" w:rsidRPr="004C6470"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6C7A87" w:rsidRPr="006265FA">
        <w:rPr>
          <w:rFonts w:ascii="Times New Roman" w:eastAsia="Times New Roman" w:hAnsi="Times New Roman" w:cs="Times New Roman"/>
          <w:b/>
          <w:sz w:val="24"/>
          <w:szCs w:val="24"/>
          <w:lang w:eastAsia="tr-TR"/>
        </w:rPr>
        <w:t>4</w:t>
      </w:r>
      <w:r w:rsidR="006C7A87">
        <w:rPr>
          <w:rFonts w:ascii="Times New Roman" w:eastAsia="Times New Roman" w:hAnsi="Times New Roman" w:cs="Times New Roman"/>
          <w:b/>
          <w:sz w:val="24"/>
          <w:szCs w:val="24"/>
          <w:lang w:eastAsia="tr-TR"/>
        </w:rPr>
        <w:t>9</w:t>
      </w:r>
      <w:r w:rsidR="006C7A87"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b/>
          <w:sz w:val="24"/>
          <w:szCs w:val="24"/>
          <w:lang w:eastAsia="tr-TR"/>
        </w:rPr>
        <w:t>–</w:t>
      </w:r>
      <w:r w:rsidRPr="006265FA">
        <w:rPr>
          <w:rFonts w:ascii="Times New Roman" w:eastAsia="Times New Roman" w:hAnsi="Times New Roman" w:cs="Times New Roman"/>
          <w:sz w:val="24"/>
          <w:szCs w:val="24"/>
          <w:lang w:eastAsia="tr-TR"/>
        </w:rPr>
        <w:t xml:space="preserve"> (1) </w:t>
      </w:r>
      <w:r w:rsidRPr="003E4BEE">
        <w:rPr>
          <w:rFonts w:ascii="Times New Roman" w:eastAsia="Times New Roman" w:hAnsi="Times New Roman" w:cs="Times New Roman"/>
          <w:sz w:val="24"/>
          <w:szCs w:val="24"/>
          <w:lang w:eastAsia="tr-TR"/>
        </w:rPr>
        <w:t xml:space="preserve">İhalelerde, teklif edilen </w:t>
      </w:r>
      <w:r w:rsidRPr="004C6470">
        <w:rPr>
          <w:rFonts w:ascii="Times New Roman" w:eastAsia="Times New Roman" w:hAnsi="Times New Roman" w:cs="Times New Roman"/>
          <w:sz w:val="24"/>
          <w:szCs w:val="24"/>
          <w:lang w:eastAsia="tr-TR"/>
        </w:rPr>
        <w:t>bedelin % 3’ ünden az olmamak üzere, istekli tarafından verilecek tutarda geçici teminat alınır.</w:t>
      </w:r>
    </w:p>
    <w:p w14:paraId="1A8F0F1F" w14:textId="3657BF53" w:rsidR="006265FA" w:rsidRPr="004C6470" w:rsidRDefault="006265FA" w:rsidP="006265FA">
      <w:pPr>
        <w:spacing w:after="0" w:line="240" w:lineRule="auto"/>
        <w:jc w:val="both"/>
        <w:rPr>
          <w:rFonts w:ascii="Times New Roman" w:eastAsia="Times New Roman" w:hAnsi="Times New Roman" w:cs="Times New Roman"/>
          <w:iCs/>
          <w:sz w:val="24"/>
          <w:szCs w:val="24"/>
          <w:lang w:eastAsia="tr-TR"/>
        </w:rPr>
      </w:pPr>
      <w:r w:rsidRPr="004C6470">
        <w:rPr>
          <w:rFonts w:ascii="Times New Roman" w:eastAsia="Times New Roman" w:hAnsi="Times New Roman" w:cs="Times New Roman"/>
          <w:i/>
          <w:iCs/>
          <w:sz w:val="24"/>
          <w:szCs w:val="24"/>
          <w:lang w:val="x-none" w:eastAsia="tr-TR"/>
        </w:rPr>
        <w:tab/>
      </w:r>
      <w:r w:rsidRPr="004C6470">
        <w:rPr>
          <w:rFonts w:ascii="Times New Roman" w:eastAsia="Times New Roman" w:hAnsi="Times New Roman" w:cs="Times New Roman"/>
          <w:iCs/>
          <w:sz w:val="24"/>
          <w:szCs w:val="24"/>
          <w:lang w:val="x-none" w:eastAsia="tr-TR"/>
        </w:rPr>
        <w:t>(2)</w:t>
      </w:r>
      <w:r w:rsidRPr="004C6470">
        <w:rPr>
          <w:rFonts w:ascii="Times New Roman" w:eastAsia="Times New Roman" w:hAnsi="Times New Roman" w:cs="Times New Roman"/>
          <w:i/>
          <w:iCs/>
          <w:sz w:val="24"/>
          <w:szCs w:val="24"/>
          <w:lang w:val="x-none" w:eastAsia="tr-TR"/>
        </w:rPr>
        <w:t xml:space="preserve"> </w:t>
      </w:r>
      <w:r w:rsidRPr="004C6470">
        <w:rPr>
          <w:rFonts w:ascii="Times New Roman" w:eastAsia="Times New Roman" w:hAnsi="Times New Roman" w:cs="Times New Roman"/>
          <w:iCs/>
          <w:sz w:val="24"/>
          <w:szCs w:val="24"/>
          <w:lang w:val="x-none" w:eastAsia="tr-TR"/>
        </w:rPr>
        <w:t>İhale üzerinde bırakılan istekliden sözleşme imzalanmadan önce, teklif fiyatının %</w:t>
      </w:r>
      <w:r w:rsidRPr="004C6470">
        <w:rPr>
          <w:rFonts w:ascii="Times New Roman" w:eastAsia="Times New Roman" w:hAnsi="Times New Roman" w:cs="Times New Roman"/>
          <w:iCs/>
          <w:sz w:val="24"/>
          <w:szCs w:val="24"/>
          <w:lang w:eastAsia="tr-TR"/>
        </w:rPr>
        <w:t xml:space="preserve"> </w:t>
      </w:r>
      <w:r w:rsidRPr="004C6470">
        <w:rPr>
          <w:rFonts w:ascii="Times New Roman" w:eastAsia="Times New Roman" w:hAnsi="Times New Roman" w:cs="Times New Roman"/>
          <w:iCs/>
          <w:sz w:val="24"/>
          <w:szCs w:val="24"/>
          <w:lang w:val="x-none" w:eastAsia="tr-TR"/>
        </w:rPr>
        <w:t xml:space="preserve">6’sı oranında kesin teminat alınır. </w:t>
      </w:r>
    </w:p>
    <w:p w14:paraId="7D43C9C9"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4C6470">
        <w:rPr>
          <w:rFonts w:ascii="Times New Roman" w:eastAsia="Times New Roman" w:hAnsi="Times New Roman" w:cs="Times New Roman"/>
          <w:sz w:val="24"/>
          <w:szCs w:val="24"/>
          <w:lang w:eastAsia="tr-TR"/>
        </w:rPr>
        <w:tab/>
        <w:t>(3) 4734 sayılı Kanunun 34 üncü maddesindeki değerler teminat</w:t>
      </w:r>
      <w:r w:rsidRPr="006265FA">
        <w:rPr>
          <w:rFonts w:ascii="Times New Roman" w:eastAsia="Times New Roman" w:hAnsi="Times New Roman" w:cs="Times New Roman"/>
          <w:sz w:val="24"/>
          <w:szCs w:val="24"/>
          <w:lang w:eastAsia="tr-TR"/>
        </w:rPr>
        <w:t xml:space="preserve"> olarak kabul edilir.</w:t>
      </w:r>
    </w:p>
    <w:p w14:paraId="2CA126B2"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(4) İstekli veya </w:t>
      </w:r>
      <w:r w:rsidR="00165CE0">
        <w:rPr>
          <w:rFonts w:ascii="Times New Roman" w:eastAsia="Times New Roman" w:hAnsi="Times New Roman" w:cs="Times New Roman"/>
          <w:sz w:val="24"/>
          <w:szCs w:val="24"/>
          <w:lang w:eastAsia="tr-TR"/>
        </w:rPr>
        <w:t>k</w:t>
      </w:r>
      <w:r w:rsidR="00165CE0" w:rsidRPr="006265FA">
        <w:rPr>
          <w:rFonts w:ascii="Times New Roman" w:eastAsia="Times New Roman" w:hAnsi="Times New Roman" w:cs="Times New Roman"/>
          <w:sz w:val="24"/>
          <w:szCs w:val="24"/>
          <w:lang w:eastAsia="tr-TR"/>
        </w:rPr>
        <w:t xml:space="preserve">amu </w:t>
      </w:r>
      <w:r w:rsidR="00165CE0">
        <w:rPr>
          <w:rFonts w:ascii="Times New Roman" w:eastAsia="Times New Roman" w:hAnsi="Times New Roman" w:cs="Times New Roman"/>
          <w:sz w:val="24"/>
          <w:szCs w:val="24"/>
          <w:lang w:eastAsia="tr-TR"/>
        </w:rPr>
        <w:t>h</w:t>
      </w:r>
      <w:r w:rsidR="00165CE0" w:rsidRPr="006265FA">
        <w:rPr>
          <w:rFonts w:ascii="Times New Roman" w:eastAsia="Times New Roman" w:hAnsi="Times New Roman" w:cs="Times New Roman"/>
          <w:sz w:val="24"/>
          <w:szCs w:val="24"/>
          <w:lang w:eastAsia="tr-TR"/>
        </w:rPr>
        <w:t xml:space="preserve">izmeti </w:t>
      </w:r>
      <w:r w:rsidR="00165CE0">
        <w:rPr>
          <w:rFonts w:ascii="Times New Roman" w:eastAsia="Times New Roman" w:hAnsi="Times New Roman" w:cs="Times New Roman"/>
          <w:sz w:val="24"/>
          <w:szCs w:val="24"/>
          <w:lang w:eastAsia="tr-TR"/>
        </w:rPr>
        <w:t>y</w:t>
      </w:r>
      <w:r w:rsidR="00165CE0" w:rsidRPr="006265FA">
        <w:rPr>
          <w:rFonts w:ascii="Times New Roman" w:eastAsia="Times New Roman" w:hAnsi="Times New Roman" w:cs="Times New Roman"/>
          <w:sz w:val="24"/>
          <w:szCs w:val="24"/>
          <w:lang w:eastAsia="tr-TR"/>
        </w:rPr>
        <w:t xml:space="preserve">ükümlüsü </w:t>
      </w:r>
      <w:r w:rsidRPr="006265FA">
        <w:rPr>
          <w:rFonts w:ascii="Times New Roman" w:eastAsia="Times New Roman" w:hAnsi="Times New Roman" w:cs="Times New Roman"/>
          <w:sz w:val="24"/>
          <w:szCs w:val="24"/>
          <w:lang w:eastAsia="tr-TR"/>
        </w:rPr>
        <w:t xml:space="preserve">tarafından teminat olarak banka teminat mektubu verilmesi halinde, bu teminat mektuplarının kapsam ve şeklinin standart formlara uygun olması zorunludur. Standart formlara uygun olarak düzenlenmemiş teminat mektupları geçerli kabul edilmez. </w:t>
      </w:r>
    </w:p>
    <w:p w14:paraId="3D564C1D"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(5) Geçici teminat olarak sunulan teminat mektuplarında geçerlilik tarihi belirtilmelidir. Bu tarih, ihale dokümanında belirtilen teklif geçerlilik süresinin bitiminden itibaren otuz günden az olmamak üzere istekli tarafından belirlenir.</w:t>
      </w:r>
    </w:p>
    <w:p w14:paraId="32B2B905"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(6) Kesin teminat mektuplarının süresi, ihale konusu işin kabul tarihi dikkate alınmak suretiyle Bakanlık tarafından belirlenir.</w:t>
      </w:r>
    </w:p>
    <w:p w14:paraId="0D70CF68"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(7) İsteklinin iş ortaklığı olması halinde toplam teminat miktarı, ortaklık oranına veya işin uzmanlık gerektiren kısımlarına verilen teklif tutarlarına bakılmaksızın ortaklardan biri veya birkaçı tarafından karşılanabilir.</w:t>
      </w:r>
    </w:p>
    <w:p w14:paraId="3BD19369"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(8) Her ne suretle olursa olsun, Bakanlık tarafından alınan teminatlar haczedilemez ve üzerine ihtiyati tedbir konulamaz.</w:t>
      </w:r>
    </w:p>
    <w:p w14:paraId="7210F9AF"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(9) Gerek görüldüğünde teminat mektuplarının ilgili bankanın genel müdürlüğünden veya şubesinden teyidi Bakanlık</w:t>
      </w:r>
      <w:r w:rsidR="006C7A87">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tarafından yapılabilir. Yapılan teyitlerde, bankanın en az iki yetkilisinin imzasının bulunması gerekir.</w:t>
      </w:r>
    </w:p>
    <w:p w14:paraId="27DB07B2" w14:textId="0B88538A" w:rsidR="006265FA" w:rsidRPr="006265FA" w:rsidRDefault="006265FA" w:rsidP="00BB4F91">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(10) Fiyat farkı ödenmesi öngörülerek ihale edilen işlerde, sözleşme bedelinde artış meydana gelmesi halinde bu artış tutarının % 6’sı oranında ek kesin teminat alınır. Fiyat farkı olarak ödenecek bedel üzerinden hesaplanan ek kesin teminat, hakedişlerden kesinti yapılmak suretiyle de karşılanabilir.</w:t>
      </w:r>
    </w:p>
    <w:p w14:paraId="18C30358"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p>
    <w:p w14:paraId="44F7AB84" w14:textId="77777777" w:rsidR="00867741" w:rsidRDefault="00867741" w:rsidP="006265FA">
      <w:pPr>
        <w:spacing w:after="0" w:line="240" w:lineRule="auto"/>
        <w:jc w:val="center"/>
        <w:rPr>
          <w:rFonts w:ascii="Times New Roman" w:eastAsia="Times New Roman" w:hAnsi="Times New Roman" w:cs="Times New Roman"/>
          <w:b/>
          <w:sz w:val="24"/>
          <w:szCs w:val="24"/>
          <w:lang w:eastAsia="tr-TR"/>
        </w:rPr>
      </w:pPr>
    </w:p>
    <w:p w14:paraId="108CC38F" w14:textId="77777777" w:rsidR="00867741" w:rsidRDefault="00867741" w:rsidP="006265FA">
      <w:pPr>
        <w:spacing w:after="0" w:line="240" w:lineRule="auto"/>
        <w:jc w:val="center"/>
        <w:rPr>
          <w:rFonts w:ascii="Times New Roman" w:eastAsia="Times New Roman" w:hAnsi="Times New Roman" w:cs="Times New Roman"/>
          <w:b/>
          <w:sz w:val="24"/>
          <w:szCs w:val="24"/>
          <w:lang w:eastAsia="tr-TR"/>
        </w:rPr>
      </w:pPr>
    </w:p>
    <w:p w14:paraId="4FF33DA6" w14:textId="77777777" w:rsidR="00867741" w:rsidRDefault="00867741" w:rsidP="006265FA">
      <w:pPr>
        <w:spacing w:after="0" w:line="240" w:lineRule="auto"/>
        <w:jc w:val="center"/>
        <w:rPr>
          <w:rFonts w:ascii="Times New Roman" w:eastAsia="Times New Roman" w:hAnsi="Times New Roman" w:cs="Times New Roman"/>
          <w:b/>
          <w:sz w:val="24"/>
          <w:szCs w:val="24"/>
          <w:lang w:eastAsia="tr-TR"/>
        </w:rPr>
      </w:pPr>
    </w:p>
    <w:p w14:paraId="0C640BFB" w14:textId="0FEB4643" w:rsidR="006265FA" w:rsidRPr="006265FA" w:rsidRDefault="006265FA" w:rsidP="006265FA">
      <w:pPr>
        <w:spacing w:after="0" w:line="240" w:lineRule="auto"/>
        <w:jc w:val="center"/>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lastRenderedPageBreak/>
        <w:t>DOKUZUNCU BÖLÜM</w:t>
      </w:r>
    </w:p>
    <w:p w14:paraId="752C5AD2" w14:textId="77777777" w:rsidR="006265FA" w:rsidRPr="006265FA" w:rsidRDefault="006265FA" w:rsidP="006265FA">
      <w:pPr>
        <w:spacing w:after="0" w:line="240" w:lineRule="auto"/>
        <w:jc w:val="center"/>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Tekliflerin Alınması, Açılması ve Değerlendirilmesi</w:t>
      </w:r>
    </w:p>
    <w:p w14:paraId="41A524CC" w14:textId="77777777" w:rsidR="006265FA" w:rsidRPr="006265FA" w:rsidRDefault="006265FA" w:rsidP="006265FA">
      <w:pPr>
        <w:spacing w:after="0" w:line="240" w:lineRule="auto"/>
        <w:jc w:val="center"/>
        <w:rPr>
          <w:rFonts w:ascii="Times New Roman" w:eastAsia="Times New Roman" w:hAnsi="Times New Roman" w:cs="Times New Roman"/>
          <w:b/>
          <w:sz w:val="24"/>
          <w:szCs w:val="24"/>
          <w:lang w:eastAsia="tr-TR"/>
        </w:rPr>
      </w:pPr>
    </w:p>
    <w:p w14:paraId="77817F59" w14:textId="77777777" w:rsidR="006265FA" w:rsidRPr="006265FA" w:rsidRDefault="006265FA" w:rsidP="006265FA">
      <w:pPr>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 xml:space="preserve">Tekliflerin alınması, açılması ve belgelerdeki bilgi eksikliklerinin tamamlatılması </w:t>
      </w:r>
    </w:p>
    <w:p w14:paraId="3DFF5FFC"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 xml:space="preserve">MADDE </w:t>
      </w:r>
      <w:r w:rsidR="006C7A87">
        <w:rPr>
          <w:rFonts w:ascii="Times New Roman" w:eastAsia="Times New Roman" w:hAnsi="Times New Roman" w:cs="Times New Roman"/>
          <w:b/>
          <w:sz w:val="24"/>
          <w:szCs w:val="24"/>
          <w:lang w:eastAsia="tr-TR"/>
        </w:rPr>
        <w:t>50</w:t>
      </w:r>
      <w:r w:rsidR="006C7A87" w:rsidRPr="006265FA">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 (1) Tekliflerin alınması ve açılmasına ilişkin işlemler; bu Yönetmelik ve şartnamelerde belirtilen hükümler çerçevesinde standart formlar kullanılarak gerçekleştirilir.</w:t>
      </w:r>
    </w:p>
    <w:p w14:paraId="09121AB2"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(2) Zarf Açma ve Belge Kontrol Tutanağı, başvuru veya teklif zarfı içinde sunulması istenilen belgeler ve bu belgelere ilgili mevzuat gereğince eklenmesi zorunlu olan belgelerin her biri için ayrı sütun içerecek şekilde düzenlenir.</w:t>
      </w:r>
    </w:p>
    <w:p w14:paraId="1696D178"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(3) Teklif zarfları, alınış sırasına göre incelenir. Teklif zarfları açılmadan önce net maliyet açıklanır. Zarflardan uygun olanların açılması ve belge kontrolünün yapılması aşamasında, isteklilerce sunulan belgeler tek tek kontrol edilerek hangi belgelerin sunulduğu, Zarf Açma ve Belge Kontrol Tutanağında her belge için açılmış bulunan sütunlara kaydedilerek gösterilir. İhale usulüne göre ilgili oturumda istekliler ve teklif ettikleri fiyatlar duyurularak tutanak düzenlenir. Bu tutanakların komisyon başkanınca onaylanmış suretleri, isteyenlere imza karşılığı verilmeden oturum kapatılamaz.</w:t>
      </w:r>
    </w:p>
    <w:p w14:paraId="32EEA1EA"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(4) Teklif zarfı içinde sunulması istenilen belgeler ve bu belgelere ilgili mevzuat gereğince eklenmesi zorunlu olan belgelerden herhangi birinin isteklilerce sunulmaması halinde, bu eksik belgeler Bakanlık tarafından tamamlatılamaz.</w:t>
      </w:r>
    </w:p>
    <w:p w14:paraId="07C66621"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(5) Teklifin esasını değiştirecek nitelikte olmaması kaydıyla, sunulan belgelerde bilgi eksikliği bulunması halinde Bakanlık tarafından belirlenen sürede bu eksik bilgilerin tamamlanması yazılı olarak istenir. Bu çerçevede, tamamlatılması istenen bilgi eksikliklerinin giderilmesine ilişkin belgelerin niteliği dikkate alınarak, Bakanlık tarafından iki iş gününden az olmamak üzere makul bir tamamlama süresi verilir. Belirlenen sürede bilgileri tamamlamayanların teklifleri değerlendirme dışı bırakılır ve geçici teminatları gelir kaydedilir.</w:t>
      </w:r>
    </w:p>
    <w:p w14:paraId="6148A47A"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(6) Bakanlık tarafından bilgi eksikliklerinin tamamlatılmasına ilişkin olarak verilen süre içinde isteklilerce sunulan belgelerin ihale tarihinden sonraki bir tarihte düzenlenmesi halinde bu belgelerin, isteklinin son ihale tarihi itibarıyla ihaleye katılım şartlarını sağladığını göstermesi gereklidir.</w:t>
      </w:r>
    </w:p>
    <w:p w14:paraId="3ADAC7C5" w14:textId="2E9D0BEA" w:rsidR="006265FA" w:rsidRPr="006265FA" w:rsidRDefault="006265FA" w:rsidP="006265FA">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(7) Fiyat teklif cetvellerinde </w:t>
      </w:r>
      <w:r w:rsidR="000D435B">
        <w:rPr>
          <w:rFonts w:ascii="Times New Roman" w:eastAsia="Times New Roman" w:hAnsi="Times New Roman" w:cs="Times New Roman"/>
          <w:sz w:val="24"/>
          <w:szCs w:val="24"/>
          <w:lang w:eastAsia="tr-TR"/>
        </w:rPr>
        <w:t>a</w:t>
      </w:r>
      <w:r w:rsidR="000D435B" w:rsidRPr="006265FA">
        <w:rPr>
          <w:rFonts w:ascii="Times New Roman" w:eastAsia="Times New Roman" w:hAnsi="Times New Roman" w:cs="Times New Roman"/>
          <w:sz w:val="24"/>
          <w:szCs w:val="24"/>
          <w:lang w:eastAsia="tr-TR"/>
        </w:rPr>
        <w:t xml:space="preserve">ritmetik </w:t>
      </w:r>
      <w:r w:rsidRPr="006265FA">
        <w:rPr>
          <w:rFonts w:ascii="Times New Roman" w:eastAsia="Times New Roman" w:hAnsi="Times New Roman" w:cs="Times New Roman"/>
          <w:sz w:val="24"/>
          <w:szCs w:val="24"/>
          <w:lang w:eastAsia="tr-TR"/>
        </w:rPr>
        <w:t>hata bulunduğu tespit edilen istekliler</w:t>
      </w:r>
      <w:r w:rsidR="00FA7F6A">
        <w:rPr>
          <w:rFonts w:ascii="Times New Roman" w:eastAsia="Times New Roman" w:hAnsi="Times New Roman" w:cs="Times New Roman"/>
          <w:sz w:val="24"/>
          <w:szCs w:val="24"/>
          <w:lang w:eastAsia="tr-TR"/>
        </w:rPr>
        <w:t>in,</w:t>
      </w:r>
      <w:r w:rsidR="001871E5">
        <w:rPr>
          <w:rFonts w:ascii="Times New Roman" w:eastAsia="Times New Roman" w:hAnsi="Times New Roman" w:cs="Times New Roman"/>
          <w:sz w:val="24"/>
          <w:szCs w:val="24"/>
          <w:lang w:eastAsia="tr-TR"/>
        </w:rPr>
        <w:t xml:space="preserve"> </w:t>
      </w:r>
      <w:r w:rsidR="00FA7F6A">
        <w:rPr>
          <w:rFonts w:ascii="Times New Roman" w:eastAsia="Times New Roman" w:hAnsi="Times New Roman" w:cs="Times New Roman"/>
          <w:sz w:val="24"/>
          <w:szCs w:val="24"/>
          <w:lang w:eastAsia="tr-TR"/>
        </w:rPr>
        <w:t>hatanın binde 5</w:t>
      </w:r>
      <w:r w:rsidR="0026649E">
        <w:rPr>
          <w:rFonts w:ascii="Times New Roman" w:eastAsia="Times New Roman" w:hAnsi="Times New Roman" w:cs="Times New Roman"/>
          <w:sz w:val="24"/>
          <w:szCs w:val="24"/>
          <w:lang w:eastAsia="tr-TR"/>
        </w:rPr>
        <w:t>’i</w:t>
      </w:r>
      <w:r w:rsidR="00FA7F6A">
        <w:rPr>
          <w:rFonts w:ascii="Times New Roman" w:eastAsia="Times New Roman" w:hAnsi="Times New Roman" w:cs="Times New Roman"/>
          <w:sz w:val="24"/>
          <w:szCs w:val="24"/>
          <w:lang w:eastAsia="tr-TR"/>
        </w:rPr>
        <w:t xml:space="preserve"> geçmemesi ve </w:t>
      </w:r>
      <w:r w:rsidR="001871E5">
        <w:rPr>
          <w:rFonts w:ascii="Times New Roman" w:eastAsia="Times New Roman" w:hAnsi="Times New Roman" w:cs="Times New Roman"/>
          <w:sz w:val="24"/>
          <w:szCs w:val="24"/>
          <w:lang w:eastAsia="tr-TR"/>
        </w:rPr>
        <w:t>ihalede</w:t>
      </w:r>
      <w:r w:rsidR="00A67F72">
        <w:rPr>
          <w:rFonts w:ascii="Times New Roman" w:eastAsia="Times New Roman" w:hAnsi="Times New Roman" w:cs="Times New Roman"/>
          <w:sz w:val="24"/>
          <w:szCs w:val="24"/>
          <w:lang w:eastAsia="tr-TR"/>
        </w:rPr>
        <w:t>ki sıralama</w:t>
      </w:r>
      <w:r w:rsidR="00FA7F6A">
        <w:rPr>
          <w:rFonts w:ascii="Times New Roman" w:eastAsia="Times New Roman" w:hAnsi="Times New Roman" w:cs="Times New Roman"/>
          <w:sz w:val="24"/>
          <w:szCs w:val="24"/>
          <w:lang w:eastAsia="tr-TR"/>
        </w:rPr>
        <w:t>nın</w:t>
      </w:r>
      <w:r w:rsidR="00A67F72">
        <w:rPr>
          <w:rFonts w:ascii="Times New Roman" w:eastAsia="Times New Roman" w:hAnsi="Times New Roman" w:cs="Times New Roman"/>
          <w:sz w:val="24"/>
          <w:szCs w:val="24"/>
          <w:lang w:eastAsia="tr-TR"/>
        </w:rPr>
        <w:t xml:space="preserve"> değişmemesi halinde teklif</w:t>
      </w:r>
      <w:r w:rsidR="00FA7F6A">
        <w:rPr>
          <w:rFonts w:ascii="Times New Roman" w:eastAsia="Times New Roman" w:hAnsi="Times New Roman" w:cs="Times New Roman"/>
          <w:sz w:val="24"/>
          <w:szCs w:val="24"/>
          <w:lang w:eastAsia="tr-TR"/>
        </w:rPr>
        <w:t>i</w:t>
      </w:r>
      <w:r w:rsidR="00A67F72">
        <w:rPr>
          <w:rFonts w:ascii="Times New Roman" w:eastAsia="Times New Roman" w:hAnsi="Times New Roman" w:cs="Times New Roman"/>
          <w:sz w:val="24"/>
          <w:szCs w:val="24"/>
          <w:lang w:eastAsia="tr-TR"/>
        </w:rPr>
        <w:t xml:space="preserve"> resen düzeltilir ve istekli bu durumu kabul etmiş sayılır.</w:t>
      </w:r>
    </w:p>
    <w:p w14:paraId="762E962C" w14:textId="77777777" w:rsidR="006265FA" w:rsidRPr="006265FA" w:rsidRDefault="006265FA" w:rsidP="006265FA">
      <w:pPr>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 xml:space="preserve">Tekliflerin değerlendirilmesi </w:t>
      </w:r>
    </w:p>
    <w:p w14:paraId="74440C5E" w14:textId="77777777" w:rsidR="006265FA" w:rsidRPr="006265FA" w:rsidRDefault="006265FA" w:rsidP="006265FA">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 xml:space="preserve">MADDE </w:t>
      </w:r>
      <w:r w:rsidR="006C7A87" w:rsidRPr="006265FA">
        <w:rPr>
          <w:rFonts w:ascii="Times New Roman" w:eastAsia="Times New Roman" w:hAnsi="Times New Roman" w:cs="Times New Roman"/>
          <w:b/>
          <w:sz w:val="24"/>
          <w:szCs w:val="24"/>
          <w:lang w:eastAsia="tr-TR"/>
        </w:rPr>
        <w:t>5</w:t>
      </w:r>
      <w:r w:rsidR="006C7A87">
        <w:rPr>
          <w:rFonts w:ascii="Times New Roman" w:eastAsia="Times New Roman" w:hAnsi="Times New Roman" w:cs="Times New Roman"/>
          <w:b/>
          <w:sz w:val="24"/>
          <w:szCs w:val="24"/>
          <w:lang w:eastAsia="tr-TR"/>
        </w:rPr>
        <w:t>1</w:t>
      </w:r>
      <w:r w:rsidRPr="006265FA">
        <w:rPr>
          <w:rFonts w:ascii="Times New Roman" w:eastAsia="Times New Roman" w:hAnsi="Times New Roman" w:cs="Times New Roman"/>
          <w:sz w:val="24"/>
          <w:szCs w:val="24"/>
          <w:lang w:eastAsia="tr-TR"/>
        </w:rPr>
        <w:t>– (1) Teklifler; bu Yönetmelik ve şartnamelerde belirtilen esaslar çerçevesinde Bakanlık tarafından düzenlenecek standart formlar kullanılarak değerlendirilir.</w:t>
      </w:r>
    </w:p>
    <w:p w14:paraId="719B720C" w14:textId="77777777" w:rsidR="006265FA" w:rsidRPr="006265FA" w:rsidRDefault="006265FA" w:rsidP="006265FA">
      <w:pPr>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 xml:space="preserve">Aşırı düşük teklifler </w:t>
      </w:r>
    </w:p>
    <w:p w14:paraId="737338F5" w14:textId="6A1DD7E4"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 xml:space="preserve">MADDE </w:t>
      </w:r>
      <w:r w:rsidR="006C7A87" w:rsidRPr="006265FA">
        <w:rPr>
          <w:rFonts w:ascii="Times New Roman" w:eastAsia="Times New Roman" w:hAnsi="Times New Roman" w:cs="Times New Roman"/>
          <w:b/>
          <w:sz w:val="24"/>
          <w:szCs w:val="24"/>
          <w:lang w:eastAsia="tr-TR"/>
        </w:rPr>
        <w:t>5</w:t>
      </w:r>
      <w:r w:rsidR="006C7A87">
        <w:rPr>
          <w:rFonts w:ascii="Times New Roman" w:eastAsia="Times New Roman" w:hAnsi="Times New Roman" w:cs="Times New Roman"/>
          <w:b/>
          <w:sz w:val="24"/>
          <w:szCs w:val="24"/>
          <w:lang w:eastAsia="tr-TR"/>
        </w:rPr>
        <w:t>2</w:t>
      </w:r>
      <w:r w:rsidR="006C7A87" w:rsidRPr="006265FA">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 xml:space="preserve">– (1) İhale komisyonu, değer tespit komisyonunun belirlediği ihaleye esas net maliyet değeri ile karşılaştırıldığında, teklif fiyatı net maliyetin % </w:t>
      </w:r>
      <w:r w:rsidR="004A7D7A">
        <w:rPr>
          <w:rFonts w:ascii="Times New Roman" w:eastAsia="Times New Roman" w:hAnsi="Times New Roman" w:cs="Times New Roman"/>
          <w:sz w:val="24"/>
          <w:szCs w:val="24"/>
          <w:lang w:eastAsia="tr-TR"/>
        </w:rPr>
        <w:t>70’ inin</w:t>
      </w:r>
      <w:r w:rsidR="004A7D7A" w:rsidRPr="006265FA">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altında olan teklifleri aşırı düşük teklif olarak tespit eder. Bakanlık, belirlediği süre içinde aşırı düşük teklif sahiplerinden yazılı olarak ayrıntılı bilgi isteyebilir.</w:t>
      </w:r>
      <w:r w:rsidR="00A67F72">
        <w:rPr>
          <w:rFonts w:ascii="Times New Roman" w:eastAsia="Times New Roman" w:hAnsi="Times New Roman" w:cs="Times New Roman"/>
          <w:sz w:val="24"/>
          <w:szCs w:val="24"/>
          <w:lang w:eastAsia="tr-TR"/>
        </w:rPr>
        <w:t xml:space="preserve"> </w:t>
      </w:r>
    </w:p>
    <w:p w14:paraId="265CFFEC"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(2)  İhale komisyonu;</w:t>
      </w:r>
    </w:p>
    <w:p w14:paraId="58D2D062"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a) Verilen hizmetin ekonomik olması,</w:t>
      </w:r>
    </w:p>
    <w:p w14:paraId="2A911CAA"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b) Seçilen teknik çözümler ve teklif sahibinin hizmetlerin teminini yerine getirmesinde kullanacağı avantajlı koşullar,</w:t>
      </w:r>
    </w:p>
    <w:p w14:paraId="1C05702A"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c) Teklif edilen hizmetin özgünlüğü</w:t>
      </w:r>
    </w:p>
    <w:p w14:paraId="17ACBCE6"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lastRenderedPageBreak/>
        <w:tab/>
        <w:t>hususlarında belgelendirilmek sureti ile yapılan yazılı açıklamalar</w:t>
      </w:r>
      <w:r w:rsidR="007543A9">
        <w:rPr>
          <w:rFonts w:ascii="Times New Roman" w:eastAsia="Times New Roman" w:hAnsi="Times New Roman" w:cs="Times New Roman"/>
          <w:sz w:val="24"/>
          <w:szCs w:val="24"/>
          <w:lang w:eastAsia="tr-TR"/>
        </w:rPr>
        <w:t>ı</w:t>
      </w:r>
      <w:r w:rsidRPr="006265FA">
        <w:rPr>
          <w:rFonts w:ascii="Times New Roman" w:eastAsia="Times New Roman" w:hAnsi="Times New Roman" w:cs="Times New Roman"/>
          <w:sz w:val="24"/>
          <w:szCs w:val="24"/>
          <w:lang w:eastAsia="tr-TR"/>
        </w:rPr>
        <w:t xml:space="preserve"> dikkate alarak, aşırı düşük teklifleri değerlendirir.</w:t>
      </w:r>
    </w:p>
    <w:p w14:paraId="58D77B86" w14:textId="77777777" w:rsidR="006265FA" w:rsidRPr="006265FA" w:rsidRDefault="006265FA" w:rsidP="006C7A87">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(3) Yapılan değerlendirme sonucunda, açıklamaları yeterli görülmeyen veya yazılı açıklamada bulunmayan isteklilerin teklifleri reddedilir.</w:t>
      </w:r>
    </w:p>
    <w:p w14:paraId="5DAAB7D1" w14:textId="77777777" w:rsidR="006265FA" w:rsidRPr="006265FA" w:rsidRDefault="006265FA" w:rsidP="006C7A87">
      <w:pPr>
        <w:spacing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 xml:space="preserve">(4) İsteklilerce sunulan teklif fiyatların çoğunluğunun ihaleye esas net maliyetin % </w:t>
      </w:r>
      <w:r w:rsidR="00B404E1">
        <w:rPr>
          <w:rFonts w:ascii="Times New Roman" w:eastAsia="Times New Roman" w:hAnsi="Times New Roman" w:cs="Times New Roman"/>
          <w:sz w:val="24"/>
          <w:szCs w:val="24"/>
          <w:lang w:eastAsia="tr-TR"/>
        </w:rPr>
        <w:t>70</w:t>
      </w:r>
      <w:r w:rsidR="00B404E1" w:rsidRPr="006265FA">
        <w:rPr>
          <w:rFonts w:ascii="Times New Roman" w:eastAsia="Times New Roman" w:hAnsi="Times New Roman" w:cs="Times New Roman"/>
          <w:sz w:val="24"/>
          <w:szCs w:val="24"/>
          <w:lang w:eastAsia="tr-TR"/>
        </w:rPr>
        <w:t>’</w:t>
      </w:r>
      <w:r w:rsidR="00B404E1">
        <w:rPr>
          <w:rFonts w:ascii="Times New Roman" w:eastAsia="Times New Roman" w:hAnsi="Times New Roman" w:cs="Times New Roman"/>
          <w:sz w:val="24"/>
          <w:szCs w:val="24"/>
          <w:lang w:eastAsia="tr-TR"/>
        </w:rPr>
        <w:t xml:space="preserve"> inin</w:t>
      </w:r>
      <w:r w:rsidR="00B404E1" w:rsidRPr="006265FA">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 xml:space="preserve">altında olması halinde ihale, aşırı düşük teklif tespit ve değerlendirme işlemleri yapılmaksızın </w:t>
      </w:r>
      <w:r w:rsidRPr="006265FA">
        <w:rPr>
          <w:rFonts w:ascii="Times New Roman" w:eastAsia="Times New Roman" w:hAnsi="Times New Roman" w:cs="Times New Roman"/>
          <w:color w:val="000000" w:themeColor="text1"/>
          <w:sz w:val="24"/>
          <w:szCs w:val="24"/>
          <w:lang w:eastAsia="tr-TR"/>
        </w:rPr>
        <w:t xml:space="preserve">sonuçlandırılır. </w:t>
      </w:r>
    </w:p>
    <w:p w14:paraId="795ABB97"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p>
    <w:p w14:paraId="28DB9AED"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p>
    <w:p w14:paraId="0BD32E5F" w14:textId="77777777" w:rsidR="006265FA" w:rsidRPr="006265FA" w:rsidRDefault="006265FA" w:rsidP="006265FA">
      <w:pPr>
        <w:spacing w:after="0" w:line="240" w:lineRule="auto"/>
        <w:jc w:val="center"/>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ONUNCU BÖLÜM</w:t>
      </w:r>
    </w:p>
    <w:p w14:paraId="3FA6B5CC" w14:textId="77777777" w:rsidR="006265FA" w:rsidRPr="006265FA" w:rsidRDefault="006265FA" w:rsidP="006265FA">
      <w:pPr>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ab/>
        <w:t>Ekonomik Açıdan En Avantajlı Teklif ve İhalenin Sonuçlandırılması</w:t>
      </w:r>
    </w:p>
    <w:p w14:paraId="7999314B"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r>
    </w:p>
    <w:p w14:paraId="0504F074" w14:textId="77777777" w:rsidR="006265FA" w:rsidRPr="00701D52" w:rsidRDefault="006265FA" w:rsidP="006265FA">
      <w:pPr>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701D52">
        <w:rPr>
          <w:rFonts w:ascii="Times New Roman" w:eastAsia="Times New Roman" w:hAnsi="Times New Roman" w:cs="Times New Roman"/>
          <w:b/>
          <w:sz w:val="24"/>
          <w:szCs w:val="24"/>
          <w:lang w:eastAsia="tr-TR"/>
        </w:rPr>
        <w:t>Ekonomik açıdan en avantajlı teklifin belirlenmesi</w:t>
      </w:r>
    </w:p>
    <w:p w14:paraId="3A706953" w14:textId="77777777" w:rsidR="00867741" w:rsidRDefault="006265FA" w:rsidP="00867741">
      <w:pPr>
        <w:spacing w:line="240" w:lineRule="auto"/>
        <w:jc w:val="both"/>
        <w:rPr>
          <w:rFonts w:ascii="Times New Roman" w:eastAsia="Times New Roman" w:hAnsi="Times New Roman" w:cs="Times New Roman"/>
          <w:b/>
          <w:sz w:val="24"/>
          <w:szCs w:val="24"/>
          <w:lang w:eastAsia="tr-TR"/>
        </w:rPr>
      </w:pPr>
      <w:r w:rsidRPr="00701D52">
        <w:rPr>
          <w:rFonts w:ascii="Times New Roman" w:eastAsia="Times New Roman" w:hAnsi="Times New Roman" w:cs="Times New Roman"/>
          <w:sz w:val="24"/>
          <w:szCs w:val="24"/>
          <w:lang w:eastAsia="tr-TR"/>
        </w:rPr>
        <w:tab/>
      </w:r>
      <w:r w:rsidRPr="00701D52">
        <w:rPr>
          <w:rFonts w:ascii="Times New Roman" w:eastAsia="Times New Roman" w:hAnsi="Times New Roman" w:cs="Times New Roman"/>
          <w:b/>
          <w:sz w:val="24"/>
          <w:szCs w:val="24"/>
          <w:lang w:eastAsia="tr-TR"/>
        </w:rPr>
        <w:t xml:space="preserve">MADDE </w:t>
      </w:r>
      <w:r w:rsidR="006C7A87" w:rsidRPr="00701D52">
        <w:rPr>
          <w:rFonts w:ascii="Times New Roman" w:eastAsia="Times New Roman" w:hAnsi="Times New Roman" w:cs="Times New Roman"/>
          <w:b/>
          <w:sz w:val="24"/>
          <w:szCs w:val="24"/>
          <w:lang w:eastAsia="tr-TR"/>
        </w:rPr>
        <w:t>53</w:t>
      </w:r>
      <w:r w:rsidR="006C7A87" w:rsidRPr="00701D52">
        <w:rPr>
          <w:rFonts w:ascii="Times New Roman" w:eastAsia="Times New Roman" w:hAnsi="Times New Roman" w:cs="Times New Roman"/>
          <w:sz w:val="24"/>
          <w:szCs w:val="24"/>
          <w:lang w:eastAsia="tr-TR"/>
        </w:rPr>
        <w:t xml:space="preserve"> </w:t>
      </w:r>
      <w:r w:rsidRPr="00701D52">
        <w:rPr>
          <w:rFonts w:ascii="Times New Roman" w:eastAsia="Times New Roman" w:hAnsi="Times New Roman" w:cs="Times New Roman"/>
          <w:sz w:val="24"/>
          <w:szCs w:val="24"/>
          <w:lang w:eastAsia="tr-TR"/>
        </w:rPr>
        <w:t>– (1) Ekonomik açıdan en avantajlı teklif, sadece fiyat esasına göre</w:t>
      </w:r>
      <w:r w:rsidR="001A789B" w:rsidRPr="00701D52">
        <w:rPr>
          <w:rFonts w:ascii="Times New Roman" w:eastAsia="Times New Roman" w:hAnsi="Times New Roman" w:cs="Times New Roman"/>
          <w:sz w:val="24"/>
          <w:szCs w:val="24"/>
          <w:lang w:eastAsia="tr-TR"/>
        </w:rPr>
        <w:t xml:space="preserve"> </w:t>
      </w:r>
      <w:r w:rsidRPr="00F107CC">
        <w:rPr>
          <w:rFonts w:ascii="Times New Roman" w:eastAsia="Times New Roman" w:hAnsi="Times New Roman" w:cs="Times New Roman"/>
          <w:sz w:val="24"/>
          <w:szCs w:val="24"/>
          <w:lang w:eastAsia="tr-TR"/>
        </w:rPr>
        <w:t>belirlenir.</w:t>
      </w:r>
      <w:r w:rsidRPr="00867741">
        <w:rPr>
          <w:rFonts w:ascii="Times New Roman" w:eastAsia="Times New Roman" w:hAnsi="Times New Roman" w:cs="Times New Roman"/>
          <w:b/>
          <w:sz w:val="24"/>
          <w:szCs w:val="24"/>
          <w:lang w:eastAsia="tr-TR"/>
        </w:rPr>
        <w:tab/>
      </w:r>
    </w:p>
    <w:p w14:paraId="37D42186" w14:textId="37CC79FB" w:rsidR="006265FA" w:rsidRPr="00867741" w:rsidRDefault="006265FA" w:rsidP="00867741">
      <w:pPr>
        <w:spacing w:after="0" w:line="240" w:lineRule="auto"/>
        <w:ind w:firstLine="708"/>
        <w:jc w:val="both"/>
        <w:rPr>
          <w:rFonts w:ascii="Times New Roman" w:eastAsia="Times New Roman" w:hAnsi="Times New Roman" w:cs="Times New Roman"/>
          <w:b/>
          <w:sz w:val="24"/>
          <w:szCs w:val="24"/>
          <w:lang w:eastAsia="tr-TR"/>
        </w:rPr>
      </w:pPr>
      <w:r w:rsidRPr="00867741">
        <w:rPr>
          <w:rFonts w:ascii="Times New Roman" w:eastAsia="Times New Roman" w:hAnsi="Times New Roman" w:cs="Times New Roman"/>
          <w:b/>
          <w:sz w:val="24"/>
          <w:szCs w:val="24"/>
          <w:lang w:eastAsia="tr-TR"/>
        </w:rPr>
        <w:t>Tekliflerin eşit olması</w:t>
      </w:r>
    </w:p>
    <w:p w14:paraId="6016E2FA" w14:textId="14376F85" w:rsidR="006265FA" w:rsidRPr="00867741" w:rsidRDefault="006265FA" w:rsidP="006265FA">
      <w:pPr>
        <w:spacing w:after="0" w:line="240" w:lineRule="auto"/>
        <w:jc w:val="both"/>
        <w:rPr>
          <w:rFonts w:ascii="Times New Roman" w:eastAsia="Times New Roman" w:hAnsi="Times New Roman" w:cs="Times New Roman"/>
          <w:sz w:val="24"/>
          <w:szCs w:val="24"/>
          <w:lang w:eastAsia="tr-TR"/>
        </w:rPr>
      </w:pPr>
      <w:r w:rsidRPr="00867741">
        <w:rPr>
          <w:rFonts w:ascii="Times New Roman" w:eastAsia="Times New Roman" w:hAnsi="Times New Roman" w:cs="Times New Roman"/>
          <w:b/>
          <w:sz w:val="24"/>
          <w:szCs w:val="24"/>
          <w:lang w:eastAsia="tr-TR"/>
        </w:rPr>
        <w:tab/>
        <w:t xml:space="preserve">MADDE </w:t>
      </w:r>
      <w:r w:rsidR="00F107CC" w:rsidRPr="00F107CC">
        <w:rPr>
          <w:rFonts w:ascii="Times New Roman" w:eastAsia="Times New Roman" w:hAnsi="Times New Roman" w:cs="Times New Roman"/>
          <w:b/>
          <w:sz w:val="24"/>
          <w:szCs w:val="24"/>
          <w:lang w:eastAsia="tr-TR"/>
        </w:rPr>
        <w:t xml:space="preserve">54 </w:t>
      </w:r>
      <w:r w:rsidRPr="00867741">
        <w:rPr>
          <w:rFonts w:ascii="Times New Roman" w:eastAsia="Times New Roman" w:hAnsi="Times New Roman" w:cs="Times New Roman"/>
          <w:b/>
          <w:sz w:val="24"/>
          <w:szCs w:val="24"/>
          <w:lang w:eastAsia="tr-TR"/>
        </w:rPr>
        <w:t xml:space="preserve">– </w:t>
      </w:r>
      <w:r w:rsidRPr="00867741">
        <w:rPr>
          <w:rFonts w:ascii="Times New Roman" w:eastAsia="Times New Roman" w:hAnsi="Times New Roman" w:cs="Times New Roman"/>
          <w:sz w:val="24"/>
          <w:szCs w:val="24"/>
          <w:lang w:eastAsia="tr-TR"/>
        </w:rPr>
        <w:t>(1) Birden fazla istekli tarafından teklif edilen fiyatın en düşük fiyat olması durumunda, ekonomik açıdan en avantajlı teklifin belirlenmesinde; yeterlik kriteri olarak talep edilmemesine rağmen sonradan isteklilerden talep edilecek belgeler ile aşağıda belirtilen unsurlar sırayla dikkate alınır:</w:t>
      </w:r>
    </w:p>
    <w:p w14:paraId="5BFF5138" w14:textId="47441F26" w:rsidR="00040EB4" w:rsidRPr="00867741" w:rsidRDefault="006265FA" w:rsidP="006265FA">
      <w:pPr>
        <w:spacing w:after="0" w:line="240" w:lineRule="auto"/>
        <w:jc w:val="both"/>
        <w:rPr>
          <w:rFonts w:ascii="Times New Roman" w:eastAsia="Times New Roman" w:hAnsi="Times New Roman" w:cs="Times New Roman"/>
          <w:sz w:val="24"/>
          <w:szCs w:val="24"/>
          <w:lang w:eastAsia="tr-TR"/>
        </w:rPr>
      </w:pPr>
      <w:r w:rsidRPr="00867741">
        <w:rPr>
          <w:rFonts w:ascii="Times New Roman" w:eastAsia="Times New Roman" w:hAnsi="Times New Roman" w:cs="Times New Roman"/>
          <w:sz w:val="24"/>
          <w:szCs w:val="24"/>
          <w:lang w:eastAsia="tr-TR"/>
        </w:rPr>
        <w:tab/>
        <w:t>a) İstekliye ait iş deneyim</w:t>
      </w:r>
      <w:r w:rsidR="00040EB4" w:rsidRPr="00867741">
        <w:rPr>
          <w:rFonts w:ascii="Times New Roman" w:eastAsia="Times New Roman" w:hAnsi="Times New Roman" w:cs="Times New Roman"/>
          <w:sz w:val="24"/>
          <w:szCs w:val="24"/>
          <w:lang w:eastAsia="tr-TR"/>
        </w:rPr>
        <w:t>inin</w:t>
      </w:r>
      <w:r w:rsidRPr="00867741">
        <w:rPr>
          <w:rFonts w:ascii="Times New Roman" w:eastAsia="Times New Roman" w:hAnsi="Times New Roman" w:cs="Times New Roman"/>
          <w:sz w:val="24"/>
          <w:szCs w:val="24"/>
          <w:lang w:eastAsia="tr-TR"/>
        </w:rPr>
        <w:t xml:space="preserve"> bulunması halinde iş deneyiminin büyüklüğü.</w:t>
      </w:r>
      <w:r w:rsidRPr="00867741">
        <w:rPr>
          <w:rFonts w:ascii="Times New Roman" w:eastAsia="Times New Roman" w:hAnsi="Times New Roman" w:cs="Times New Roman"/>
          <w:sz w:val="24"/>
          <w:szCs w:val="24"/>
          <w:lang w:eastAsia="tr-TR"/>
        </w:rPr>
        <w:tab/>
      </w:r>
    </w:p>
    <w:p w14:paraId="690E6DBB" w14:textId="758D5288" w:rsidR="006265FA" w:rsidRPr="00867741" w:rsidRDefault="006265FA" w:rsidP="00040EB4">
      <w:pPr>
        <w:spacing w:after="0" w:line="240" w:lineRule="auto"/>
        <w:ind w:firstLine="708"/>
        <w:jc w:val="both"/>
        <w:rPr>
          <w:rFonts w:ascii="Times New Roman" w:eastAsia="Times New Roman" w:hAnsi="Times New Roman" w:cs="Times New Roman"/>
          <w:sz w:val="24"/>
          <w:szCs w:val="24"/>
          <w:lang w:eastAsia="tr-TR"/>
        </w:rPr>
      </w:pPr>
      <w:r w:rsidRPr="00867741">
        <w:rPr>
          <w:rFonts w:ascii="Times New Roman" w:eastAsia="Times New Roman" w:hAnsi="Times New Roman" w:cs="Times New Roman"/>
          <w:sz w:val="24"/>
          <w:szCs w:val="24"/>
          <w:lang w:eastAsia="tr-TR"/>
        </w:rPr>
        <w:t xml:space="preserve">b) </w:t>
      </w:r>
      <w:r w:rsidR="00040EB4" w:rsidRPr="00867741">
        <w:rPr>
          <w:rFonts w:ascii="Times New Roman" w:eastAsia="Times New Roman" w:hAnsi="Times New Roman" w:cs="Times New Roman"/>
          <w:sz w:val="24"/>
          <w:szCs w:val="24"/>
          <w:lang w:eastAsia="tr-TR"/>
        </w:rPr>
        <w:t>İsteklinin d</w:t>
      </w:r>
      <w:r w:rsidRPr="00867741">
        <w:rPr>
          <w:rFonts w:ascii="Times New Roman" w:eastAsia="Times New Roman" w:hAnsi="Times New Roman" w:cs="Times New Roman"/>
          <w:sz w:val="24"/>
          <w:szCs w:val="24"/>
          <w:lang w:eastAsia="tr-TR"/>
        </w:rPr>
        <w:t>emiryolu</w:t>
      </w:r>
      <w:r w:rsidR="00C41F67" w:rsidRPr="00867741">
        <w:rPr>
          <w:rFonts w:ascii="Times New Roman" w:eastAsia="Times New Roman" w:hAnsi="Times New Roman" w:cs="Times New Roman"/>
          <w:sz w:val="24"/>
          <w:szCs w:val="24"/>
          <w:lang w:eastAsia="tr-TR"/>
        </w:rPr>
        <w:t xml:space="preserve"> yolcu</w:t>
      </w:r>
      <w:r w:rsidRPr="00867741">
        <w:rPr>
          <w:rFonts w:ascii="Times New Roman" w:eastAsia="Times New Roman" w:hAnsi="Times New Roman" w:cs="Times New Roman"/>
          <w:sz w:val="24"/>
          <w:szCs w:val="24"/>
          <w:lang w:eastAsia="tr-TR"/>
        </w:rPr>
        <w:t xml:space="preserve"> tren işletmecisi olarak faaliyet gösterdiği sürenin uzunluğu.</w:t>
      </w:r>
    </w:p>
    <w:p w14:paraId="01430616" w14:textId="79C2A26B" w:rsidR="006265FA" w:rsidRPr="00F107CC" w:rsidRDefault="006265FA" w:rsidP="00F107CC">
      <w:pPr>
        <w:spacing w:line="240" w:lineRule="auto"/>
        <w:jc w:val="both"/>
        <w:rPr>
          <w:rFonts w:ascii="Times New Roman" w:eastAsia="Times New Roman" w:hAnsi="Times New Roman" w:cs="Times New Roman"/>
          <w:sz w:val="24"/>
          <w:szCs w:val="24"/>
          <w:lang w:eastAsia="tr-TR"/>
        </w:rPr>
      </w:pPr>
      <w:r w:rsidRPr="00867741">
        <w:rPr>
          <w:rFonts w:ascii="Times New Roman" w:eastAsia="Times New Roman" w:hAnsi="Times New Roman" w:cs="Times New Roman"/>
          <w:sz w:val="24"/>
          <w:szCs w:val="24"/>
          <w:lang w:eastAsia="tr-TR"/>
        </w:rPr>
        <w:tab/>
        <w:t xml:space="preserve">Buna göre, üst sırada belirtilen kritere göre eşitliğin bozulmaması durumunda sonraki </w:t>
      </w:r>
      <w:r w:rsidRPr="00F107CC">
        <w:rPr>
          <w:rFonts w:ascii="Times New Roman" w:eastAsia="Times New Roman" w:hAnsi="Times New Roman" w:cs="Times New Roman"/>
          <w:sz w:val="24"/>
          <w:szCs w:val="24"/>
          <w:lang w:eastAsia="tr-TR"/>
        </w:rPr>
        <w:t>kritere başvurulur.</w:t>
      </w:r>
    </w:p>
    <w:p w14:paraId="4365DFCD" w14:textId="31266E18" w:rsidR="006265FA" w:rsidRPr="006265FA" w:rsidRDefault="006265FA" w:rsidP="00F107CC">
      <w:pPr>
        <w:spacing w:after="0" w:line="240" w:lineRule="auto"/>
        <w:jc w:val="both"/>
        <w:rPr>
          <w:rFonts w:ascii="Times New Roman" w:eastAsia="Times New Roman" w:hAnsi="Times New Roman" w:cs="Times New Roman"/>
          <w:b/>
          <w:sz w:val="24"/>
          <w:szCs w:val="24"/>
          <w:lang w:eastAsia="tr-TR"/>
        </w:rPr>
      </w:pPr>
      <w:r w:rsidRPr="00F107CC">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 xml:space="preserve">Bütün tekliflerin reddedilmesi ve ihalenin iptali </w:t>
      </w:r>
    </w:p>
    <w:p w14:paraId="36479220" w14:textId="06D3AEDF" w:rsidR="006265FA" w:rsidRPr="006265FA" w:rsidRDefault="006265FA" w:rsidP="006265FA">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F107CC" w:rsidRPr="006265FA">
        <w:rPr>
          <w:rFonts w:ascii="Times New Roman" w:eastAsia="Times New Roman" w:hAnsi="Times New Roman" w:cs="Times New Roman"/>
          <w:b/>
          <w:sz w:val="24"/>
          <w:szCs w:val="24"/>
          <w:lang w:eastAsia="tr-TR"/>
        </w:rPr>
        <w:t>5</w:t>
      </w:r>
      <w:r w:rsidR="00F107CC">
        <w:rPr>
          <w:rFonts w:ascii="Times New Roman" w:eastAsia="Times New Roman" w:hAnsi="Times New Roman" w:cs="Times New Roman"/>
          <w:b/>
          <w:sz w:val="24"/>
          <w:szCs w:val="24"/>
          <w:lang w:eastAsia="tr-TR"/>
        </w:rPr>
        <w:t>5</w:t>
      </w:r>
      <w:r w:rsidR="00F107CC"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b/>
          <w:sz w:val="24"/>
          <w:szCs w:val="24"/>
          <w:lang w:eastAsia="tr-TR"/>
        </w:rPr>
        <w:t>–</w:t>
      </w:r>
      <w:r w:rsidRPr="006265FA">
        <w:rPr>
          <w:rFonts w:ascii="Times New Roman" w:eastAsia="Times New Roman" w:hAnsi="Times New Roman" w:cs="Times New Roman"/>
          <w:sz w:val="24"/>
          <w:szCs w:val="24"/>
          <w:lang w:eastAsia="tr-TR"/>
        </w:rPr>
        <w:t xml:space="preserve"> (1) İhale komisyonu kararı üzerine Bakanlık, verilmiş olan bütün teklifleri reddederek ihaleyi iptal etmekte serbesttir. İhalenin iptal edilmesi halinde bu durum gerekçeleriyle birlikte bütün isteklilere derhal bildirilir. Bakanlık bütün tekliflerin reddedilmesi nedeniyle herhangi bir yükümlülük altına girmez.</w:t>
      </w:r>
    </w:p>
    <w:p w14:paraId="72BDAE43" w14:textId="77777777" w:rsidR="006265FA" w:rsidRPr="006265FA" w:rsidRDefault="006265FA" w:rsidP="006265FA">
      <w:pPr>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 xml:space="preserve">İhalenin karara bağlanması ve onaylanması </w:t>
      </w:r>
    </w:p>
    <w:p w14:paraId="71D33BF8" w14:textId="04676BD2"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F107CC" w:rsidRPr="006265FA">
        <w:rPr>
          <w:rFonts w:ascii="Times New Roman" w:eastAsia="Times New Roman" w:hAnsi="Times New Roman" w:cs="Times New Roman"/>
          <w:b/>
          <w:sz w:val="24"/>
          <w:szCs w:val="24"/>
          <w:lang w:eastAsia="tr-TR"/>
        </w:rPr>
        <w:t>5</w:t>
      </w:r>
      <w:r w:rsidR="00F107CC">
        <w:rPr>
          <w:rFonts w:ascii="Times New Roman" w:eastAsia="Times New Roman" w:hAnsi="Times New Roman" w:cs="Times New Roman"/>
          <w:b/>
          <w:sz w:val="24"/>
          <w:szCs w:val="24"/>
          <w:lang w:eastAsia="tr-TR"/>
        </w:rPr>
        <w:t>6</w:t>
      </w:r>
      <w:r w:rsidR="00F107CC"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b/>
          <w:sz w:val="24"/>
          <w:szCs w:val="24"/>
          <w:lang w:eastAsia="tr-TR"/>
        </w:rPr>
        <w:t>–</w:t>
      </w:r>
      <w:r w:rsidRPr="006265FA">
        <w:rPr>
          <w:rFonts w:ascii="Times New Roman" w:eastAsia="Times New Roman" w:hAnsi="Times New Roman" w:cs="Times New Roman"/>
          <w:sz w:val="24"/>
          <w:szCs w:val="24"/>
          <w:lang w:eastAsia="tr-TR"/>
        </w:rPr>
        <w:t xml:space="preserve"> (1) Yapılan değerlendirme sonucu ihale ekonomik açıdan en avantajlı teklifi veren isteklinin üzerinde bırakılır ve ihale komisyonunca alınan gerekçeli karar ihale yetkilisinin onayına sunulur. </w:t>
      </w:r>
    </w:p>
    <w:p w14:paraId="4FB08E35" w14:textId="7E728D55"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(2) İhale yetkilisi, karar tarihini izleyen en geç </w:t>
      </w:r>
      <w:r w:rsidR="00B31A35">
        <w:rPr>
          <w:rFonts w:ascii="Times New Roman" w:eastAsia="Times New Roman" w:hAnsi="Times New Roman" w:cs="Times New Roman"/>
          <w:sz w:val="24"/>
          <w:szCs w:val="24"/>
          <w:lang w:eastAsia="tr-TR"/>
        </w:rPr>
        <w:t>on</w:t>
      </w:r>
      <w:r w:rsidR="00B31A35" w:rsidRPr="006265FA">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 xml:space="preserve">iş günü içinde ihale kararını onaylar veya gerekçesini açıkça belirtmek suretiyle iptal eder. </w:t>
      </w:r>
    </w:p>
    <w:p w14:paraId="434C5D7F"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(3) İhale, kararın onaylanması halinde geçerli, iptal edilmesi halinde ise hükümsüz sayılır.</w:t>
      </w:r>
    </w:p>
    <w:p w14:paraId="63ABAD99"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 xml:space="preserve">(4) Geçici teminat hariç isteklilerce verilen teklif belgeleri ihale sonuçlandıktan sonra iade edilmez. Ancak, teklif kapsamında Bakanlığa verilen asıl belgeler ile noter onaylı suret belgeler, isteklinin talebi halinde kendisine iade edilir. Bu durumda, iade edilen asıl veya noter onaylı suret belgelerin Bakanlık tarafından onaylı bir suretinin ihale işlem dosyasında muhafazası zorunludur. </w:t>
      </w:r>
    </w:p>
    <w:p w14:paraId="4C2FA5F7" w14:textId="77777777" w:rsidR="006265FA" w:rsidRPr="006265FA" w:rsidRDefault="006265FA" w:rsidP="006265FA">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(5) Türk Lirası dışındaki geçici teminat olarak kabul edilen değerlerin isteklilere iadesi sırasında, teminat değerlerine ilişkin belgenin aslına uygunluğu Bakanlık tarafından onaylı bir sureti ihale işlem dosyasında muhafaza edilir.</w:t>
      </w:r>
    </w:p>
    <w:p w14:paraId="5AFED756" w14:textId="77777777" w:rsidR="006265FA" w:rsidRPr="006265FA" w:rsidRDefault="006265FA" w:rsidP="006265FA">
      <w:pPr>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lastRenderedPageBreak/>
        <w:tab/>
      </w:r>
      <w:r w:rsidRPr="006265FA">
        <w:rPr>
          <w:rFonts w:ascii="Times New Roman" w:eastAsia="Times New Roman" w:hAnsi="Times New Roman" w:cs="Times New Roman"/>
          <w:b/>
          <w:sz w:val="24"/>
          <w:szCs w:val="24"/>
          <w:lang w:eastAsia="tr-TR"/>
        </w:rPr>
        <w:t>Kesinleşen ihale kararının bildirilmesi</w:t>
      </w:r>
    </w:p>
    <w:p w14:paraId="7D97D994" w14:textId="001A0FDB"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b/>
          <w:sz w:val="24"/>
          <w:szCs w:val="24"/>
          <w:lang w:eastAsia="tr-TR"/>
        </w:rPr>
        <w:tab/>
        <w:t xml:space="preserve">MADDE </w:t>
      </w:r>
      <w:r w:rsidR="00F107CC" w:rsidRPr="006265FA">
        <w:rPr>
          <w:rFonts w:ascii="Times New Roman" w:eastAsia="Times New Roman" w:hAnsi="Times New Roman" w:cs="Times New Roman"/>
          <w:b/>
          <w:sz w:val="24"/>
          <w:szCs w:val="24"/>
          <w:lang w:eastAsia="tr-TR"/>
        </w:rPr>
        <w:t>5</w:t>
      </w:r>
      <w:r w:rsidR="00F107CC">
        <w:rPr>
          <w:rFonts w:ascii="Times New Roman" w:eastAsia="Times New Roman" w:hAnsi="Times New Roman" w:cs="Times New Roman"/>
          <w:b/>
          <w:sz w:val="24"/>
          <w:szCs w:val="24"/>
          <w:lang w:eastAsia="tr-TR"/>
        </w:rPr>
        <w:t>7</w:t>
      </w:r>
      <w:r w:rsidR="00F107CC"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sz w:val="24"/>
          <w:szCs w:val="24"/>
          <w:lang w:eastAsia="tr-TR"/>
        </w:rPr>
        <w:t xml:space="preserve">(1) Kesinleşen ihale kararı, ihale yetkilisi tarafından onaylandığı günü izleyen en geç üç </w:t>
      </w:r>
      <w:r w:rsidR="00B31A35">
        <w:rPr>
          <w:rFonts w:ascii="Times New Roman" w:eastAsia="Times New Roman" w:hAnsi="Times New Roman" w:cs="Times New Roman"/>
          <w:sz w:val="24"/>
          <w:szCs w:val="24"/>
          <w:lang w:eastAsia="tr-TR"/>
        </w:rPr>
        <w:t xml:space="preserve">iş </w:t>
      </w:r>
      <w:r w:rsidRPr="006265FA">
        <w:rPr>
          <w:rFonts w:ascii="Times New Roman" w:eastAsia="Times New Roman" w:hAnsi="Times New Roman" w:cs="Times New Roman"/>
          <w:sz w:val="24"/>
          <w:szCs w:val="24"/>
          <w:lang w:eastAsia="tr-TR"/>
        </w:rPr>
        <w:t>gün</w:t>
      </w:r>
      <w:r w:rsidR="00B31A35">
        <w:rPr>
          <w:rFonts w:ascii="Times New Roman" w:eastAsia="Times New Roman" w:hAnsi="Times New Roman" w:cs="Times New Roman"/>
          <w:sz w:val="24"/>
          <w:szCs w:val="24"/>
          <w:lang w:eastAsia="tr-TR"/>
        </w:rPr>
        <w:t>ü</w:t>
      </w:r>
      <w:r w:rsidRPr="006265FA">
        <w:rPr>
          <w:rFonts w:ascii="Times New Roman" w:eastAsia="Times New Roman" w:hAnsi="Times New Roman" w:cs="Times New Roman"/>
          <w:sz w:val="24"/>
          <w:szCs w:val="24"/>
          <w:lang w:eastAsia="tr-TR"/>
        </w:rPr>
        <w:t xml:space="preserve"> içinde, ihale üzerinde bırakılan dâhil, ihaleye teklif veren bütün isteklilere,</w:t>
      </w:r>
      <w:r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sz w:val="24"/>
          <w:szCs w:val="24"/>
          <w:lang w:eastAsia="tr-TR"/>
        </w:rPr>
        <w:t xml:space="preserve">bu Yönetmeliğin </w:t>
      </w:r>
      <w:r w:rsidR="00F107CC" w:rsidRPr="006265FA">
        <w:rPr>
          <w:rFonts w:ascii="Times New Roman" w:eastAsia="Times New Roman" w:hAnsi="Times New Roman" w:cs="Times New Roman"/>
          <w:sz w:val="24"/>
          <w:szCs w:val="24"/>
          <w:lang w:eastAsia="tr-TR"/>
        </w:rPr>
        <w:t>5</w:t>
      </w:r>
      <w:r w:rsidR="00F107CC">
        <w:rPr>
          <w:rFonts w:ascii="Times New Roman" w:eastAsia="Times New Roman" w:hAnsi="Times New Roman" w:cs="Times New Roman"/>
          <w:sz w:val="24"/>
          <w:szCs w:val="24"/>
          <w:lang w:eastAsia="tr-TR"/>
        </w:rPr>
        <w:t>6</w:t>
      </w:r>
      <w:r w:rsidR="00F107CC" w:rsidRPr="006265FA">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nc</w:t>
      </w:r>
      <w:r w:rsidR="00F107CC">
        <w:rPr>
          <w:rFonts w:ascii="Times New Roman" w:eastAsia="Times New Roman" w:hAnsi="Times New Roman" w:cs="Times New Roman"/>
          <w:sz w:val="24"/>
          <w:szCs w:val="24"/>
          <w:lang w:eastAsia="tr-TR"/>
        </w:rPr>
        <w:t>ı</w:t>
      </w:r>
      <w:r w:rsidRPr="006265FA">
        <w:rPr>
          <w:rFonts w:ascii="Times New Roman" w:eastAsia="Times New Roman" w:hAnsi="Times New Roman" w:cs="Times New Roman"/>
          <w:sz w:val="24"/>
          <w:szCs w:val="24"/>
          <w:lang w:eastAsia="tr-TR"/>
        </w:rPr>
        <w:t xml:space="preserve"> maddesi uyarınca alınan ihale komisyonu kararı ile birlikte bildirilir.</w:t>
      </w:r>
      <w:r w:rsidRPr="006265FA">
        <w:rPr>
          <w:rFonts w:ascii="Times New Roman" w:eastAsia="Times New Roman" w:hAnsi="Times New Roman" w:cs="Times New Roman"/>
          <w:sz w:val="24"/>
          <w:szCs w:val="24"/>
          <w:lang w:eastAsia="tr-TR"/>
        </w:rPr>
        <w:tab/>
      </w:r>
    </w:p>
    <w:p w14:paraId="4582ECB7"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(2) İhale kararının ihale yetkilisi tarafından iptal edilmesi durumunda da isteklilere gerekçeleri belirtilmek suretiyle bildirim yapılır.</w:t>
      </w:r>
    </w:p>
    <w:p w14:paraId="4ABFFC53" w14:textId="77777777" w:rsidR="006265FA" w:rsidRPr="006265FA" w:rsidRDefault="006265FA" w:rsidP="006265FA">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(3) İhale sonucunun bütün isteklilere bildiriminden itibaren on gün geçmedikçe sözleşme imzalanamaz.</w:t>
      </w:r>
    </w:p>
    <w:p w14:paraId="7901E41F" w14:textId="77777777" w:rsidR="006265FA" w:rsidRPr="006265FA" w:rsidRDefault="006265FA" w:rsidP="00EC7485">
      <w:pPr>
        <w:spacing w:after="0" w:line="240" w:lineRule="auto"/>
        <w:ind w:firstLine="708"/>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İhale üzerinde kalan isteklinin sözleşmeye davet edilmesi</w:t>
      </w:r>
    </w:p>
    <w:p w14:paraId="58996A67" w14:textId="1206C59C"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266B14" w:rsidRPr="006265FA">
        <w:rPr>
          <w:rFonts w:ascii="Times New Roman" w:eastAsia="Times New Roman" w:hAnsi="Times New Roman" w:cs="Times New Roman"/>
          <w:b/>
          <w:sz w:val="24"/>
          <w:szCs w:val="24"/>
          <w:lang w:eastAsia="tr-TR"/>
        </w:rPr>
        <w:t>5</w:t>
      </w:r>
      <w:r w:rsidR="00266B14">
        <w:rPr>
          <w:rFonts w:ascii="Times New Roman" w:eastAsia="Times New Roman" w:hAnsi="Times New Roman" w:cs="Times New Roman"/>
          <w:b/>
          <w:sz w:val="24"/>
          <w:szCs w:val="24"/>
          <w:lang w:eastAsia="tr-TR"/>
        </w:rPr>
        <w:t>8</w:t>
      </w:r>
      <w:r w:rsidR="00266B14"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b/>
          <w:sz w:val="24"/>
          <w:szCs w:val="24"/>
          <w:lang w:eastAsia="tr-TR"/>
        </w:rPr>
        <w:t>–</w:t>
      </w:r>
      <w:r w:rsidRPr="006265FA">
        <w:rPr>
          <w:rFonts w:ascii="Times New Roman" w:eastAsia="Times New Roman" w:hAnsi="Times New Roman" w:cs="Times New Roman"/>
          <w:sz w:val="24"/>
          <w:szCs w:val="24"/>
          <w:lang w:eastAsia="tr-TR"/>
        </w:rPr>
        <w:t xml:space="preserve"> (1) Bu Yönetmeliğin </w:t>
      </w:r>
      <w:r w:rsidR="00266B14" w:rsidRPr="006265FA">
        <w:rPr>
          <w:rFonts w:ascii="Times New Roman" w:eastAsia="Times New Roman" w:hAnsi="Times New Roman" w:cs="Times New Roman"/>
          <w:sz w:val="24"/>
          <w:szCs w:val="24"/>
          <w:lang w:eastAsia="tr-TR"/>
        </w:rPr>
        <w:t>5</w:t>
      </w:r>
      <w:r w:rsidR="00266B14">
        <w:rPr>
          <w:rFonts w:ascii="Times New Roman" w:eastAsia="Times New Roman" w:hAnsi="Times New Roman" w:cs="Times New Roman"/>
          <w:sz w:val="24"/>
          <w:szCs w:val="24"/>
          <w:lang w:eastAsia="tr-TR"/>
        </w:rPr>
        <w:t>7</w:t>
      </w:r>
      <w:r w:rsidR="00266B14" w:rsidRPr="006265FA">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 xml:space="preserve">nci maddesinde belirtilen sürelerin bitimini izleyen günden itibaren üç </w:t>
      </w:r>
      <w:r w:rsidR="00EC7485">
        <w:rPr>
          <w:rFonts w:ascii="Times New Roman" w:eastAsia="Times New Roman" w:hAnsi="Times New Roman" w:cs="Times New Roman"/>
          <w:sz w:val="24"/>
          <w:szCs w:val="24"/>
          <w:lang w:eastAsia="tr-TR"/>
        </w:rPr>
        <w:t xml:space="preserve">iş </w:t>
      </w:r>
      <w:r w:rsidRPr="006265FA">
        <w:rPr>
          <w:rFonts w:ascii="Times New Roman" w:eastAsia="Times New Roman" w:hAnsi="Times New Roman" w:cs="Times New Roman"/>
          <w:sz w:val="24"/>
          <w:szCs w:val="24"/>
          <w:lang w:eastAsia="tr-TR"/>
        </w:rPr>
        <w:t>gün</w:t>
      </w:r>
      <w:r w:rsidR="00EC7485">
        <w:rPr>
          <w:rFonts w:ascii="Times New Roman" w:eastAsia="Times New Roman" w:hAnsi="Times New Roman" w:cs="Times New Roman"/>
          <w:sz w:val="24"/>
          <w:szCs w:val="24"/>
          <w:lang w:eastAsia="tr-TR"/>
        </w:rPr>
        <w:t>ü</w:t>
      </w:r>
      <w:r w:rsidRPr="006265FA">
        <w:rPr>
          <w:rFonts w:ascii="Times New Roman" w:eastAsia="Times New Roman" w:hAnsi="Times New Roman" w:cs="Times New Roman"/>
          <w:sz w:val="24"/>
          <w:szCs w:val="24"/>
          <w:lang w:eastAsia="tr-TR"/>
        </w:rPr>
        <w:t xml:space="preserve"> içinde ihale üzerinde bırakılan istekliye, tebliğ tarihini izleyen on gün içinde kesin teminatı vermek suretiyle sözleşmeyi imzalaması hususu bildirilir. </w:t>
      </w:r>
    </w:p>
    <w:p w14:paraId="1093D60D" w14:textId="2D2F7B54" w:rsidR="006265FA" w:rsidRPr="006265FA" w:rsidRDefault="006265FA" w:rsidP="006265FA">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(2) Mücbir sebep</w:t>
      </w:r>
      <w:r w:rsidR="005F3C84">
        <w:rPr>
          <w:rFonts w:ascii="Times New Roman" w:eastAsia="Times New Roman" w:hAnsi="Times New Roman" w:cs="Times New Roman"/>
          <w:sz w:val="24"/>
          <w:szCs w:val="24"/>
          <w:lang w:eastAsia="tr-TR"/>
        </w:rPr>
        <w:t>ler</w:t>
      </w:r>
      <w:r w:rsidRPr="006265FA">
        <w:rPr>
          <w:rFonts w:ascii="Times New Roman" w:eastAsia="Times New Roman" w:hAnsi="Times New Roman" w:cs="Times New Roman"/>
          <w:sz w:val="24"/>
          <w:szCs w:val="24"/>
          <w:lang w:eastAsia="tr-TR"/>
        </w:rPr>
        <w:t xml:space="preserve"> dışında, ihale üzerinde kalan istekli, yasal yükümlülüklerini yerine getirerek sözleşme imzalamak zorundadır. Bu zorunluluğa uyulmaması halinde, ihale üzerinde kalan isteklinin geçici teminatı gelir kaydedilerek 4734 sayılı Kanunun 58 inci maddesi hükümleri uygulanır.</w:t>
      </w:r>
    </w:p>
    <w:p w14:paraId="12876207" w14:textId="77777777" w:rsidR="006265FA" w:rsidRPr="006265FA" w:rsidRDefault="006265FA" w:rsidP="006265FA">
      <w:pPr>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İhale üzerinde kalan isteklinin sözleşmeyi imzalamaması</w:t>
      </w:r>
    </w:p>
    <w:p w14:paraId="6EC86DF2" w14:textId="3DBDCF30"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266B14">
        <w:rPr>
          <w:rFonts w:ascii="Times New Roman" w:eastAsia="Times New Roman" w:hAnsi="Times New Roman" w:cs="Times New Roman"/>
          <w:b/>
          <w:sz w:val="24"/>
          <w:szCs w:val="24"/>
          <w:lang w:eastAsia="tr-TR"/>
        </w:rPr>
        <w:t>59</w:t>
      </w:r>
      <w:r w:rsidR="00266B14"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b/>
          <w:sz w:val="24"/>
          <w:szCs w:val="24"/>
          <w:lang w:eastAsia="tr-TR"/>
        </w:rPr>
        <w:t>–</w:t>
      </w:r>
      <w:r w:rsidRPr="006265FA">
        <w:rPr>
          <w:rFonts w:ascii="Times New Roman" w:eastAsia="Times New Roman" w:hAnsi="Times New Roman" w:cs="Times New Roman"/>
          <w:sz w:val="24"/>
          <w:szCs w:val="24"/>
          <w:lang w:eastAsia="tr-TR"/>
        </w:rPr>
        <w:t xml:space="preserve"> (1) İhale üzerinde kalan isteklinin kesin teminatı vermemesi ya da sözleşme imzalamaması durumunda,  ekonomik açıdan en avantajlı ikinci teklif fiyatının, ihale yetkilisince uygun görülmesi kaydıyla, bu teklif sahibi istekliyle sözleşme imzalanabilir.</w:t>
      </w:r>
    </w:p>
    <w:p w14:paraId="1A2EE117" w14:textId="7CF05F27" w:rsidR="006265FA" w:rsidRPr="006265FA" w:rsidRDefault="006265FA" w:rsidP="006265FA">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(2) Mücbir sebep</w:t>
      </w:r>
      <w:r w:rsidR="00363BE4">
        <w:rPr>
          <w:rFonts w:ascii="Times New Roman" w:eastAsia="Times New Roman" w:hAnsi="Times New Roman" w:cs="Times New Roman"/>
          <w:sz w:val="24"/>
          <w:szCs w:val="24"/>
          <w:lang w:eastAsia="tr-TR"/>
        </w:rPr>
        <w:t>ler</w:t>
      </w:r>
      <w:r w:rsidRPr="006265FA">
        <w:rPr>
          <w:rFonts w:ascii="Times New Roman" w:eastAsia="Times New Roman" w:hAnsi="Times New Roman" w:cs="Times New Roman"/>
          <w:sz w:val="24"/>
          <w:szCs w:val="24"/>
          <w:lang w:eastAsia="tr-TR"/>
        </w:rPr>
        <w:t xml:space="preserve"> dışında, ekonomik açıdan en avantajlı ikinci teklif sahibi istekli de, yasal yükümlülüklerini yerine getirerek sözleşme imzalamak zorundadır. Bu zorunluluğa uyulmaması halinde, ihale üzerinde kalan isteklinin geçici teminatı gelir kaydedilerek 4734 sayılı Kanunun 58 inci maddesi hükümleri uygulanır.</w:t>
      </w:r>
    </w:p>
    <w:p w14:paraId="137DF2B8" w14:textId="77777777" w:rsidR="006265FA" w:rsidRPr="006265FA" w:rsidRDefault="006265FA" w:rsidP="006265FA">
      <w:pPr>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b/>
          <w:sz w:val="24"/>
          <w:szCs w:val="24"/>
          <w:lang w:eastAsia="tr-TR"/>
        </w:rPr>
        <w:t>İhale sonucunun ilanı</w:t>
      </w:r>
    </w:p>
    <w:p w14:paraId="3D9A7CBF" w14:textId="2AA9D270" w:rsidR="00EC49A6" w:rsidRPr="006265FA" w:rsidRDefault="006265FA" w:rsidP="00BB4F91">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266B14" w:rsidRPr="006265FA">
        <w:rPr>
          <w:rFonts w:ascii="Times New Roman" w:eastAsia="Times New Roman" w:hAnsi="Times New Roman" w:cs="Times New Roman"/>
          <w:b/>
          <w:sz w:val="24"/>
          <w:szCs w:val="24"/>
          <w:lang w:eastAsia="tr-TR"/>
        </w:rPr>
        <w:t>6</w:t>
      </w:r>
      <w:r w:rsidR="00266B14">
        <w:rPr>
          <w:rFonts w:ascii="Times New Roman" w:eastAsia="Times New Roman" w:hAnsi="Times New Roman" w:cs="Times New Roman"/>
          <w:b/>
          <w:sz w:val="24"/>
          <w:szCs w:val="24"/>
          <w:lang w:eastAsia="tr-TR"/>
        </w:rPr>
        <w:t>0</w:t>
      </w:r>
      <w:r w:rsidRPr="006265FA">
        <w:rPr>
          <w:rFonts w:ascii="Times New Roman" w:eastAsia="Times New Roman" w:hAnsi="Times New Roman" w:cs="Times New Roman"/>
          <w:b/>
          <w:sz w:val="24"/>
          <w:szCs w:val="24"/>
          <w:lang w:eastAsia="tr-TR"/>
        </w:rPr>
        <w:t>–</w:t>
      </w:r>
      <w:r w:rsidRPr="006265FA">
        <w:rPr>
          <w:rFonts w:ascii="Times New Roman" w:eastAsia="Times New Roman" w:hAnsi="Times New Roman" w:cs="Times New Roman"/>
          <w:sz w:val="24"/>
          <w:szCs w:val="24"/>
          <w:lang w:eastAsia="tr-TR"/>
        </w:rPr>
        <w:t xml:space="preserve"> (1) İhale sonucu, sözleşmenin imzalanmasından sonra Bakanlığın resmi internet sitesinde yayımlanır.</w:t>
      </w:r>
    </w:p>
    <w:p w14:paraId="7FA577A3" w14:textId="6D2A4E85" w:rsidR="00832D5E" w:rsidRDefault="00832D5E" w:rsidP="006265FA">
      <w:pPr>
        <w:tabs>
          <w:tab w:val="left" w:pos="0"/>
        </w:tabs>
        <w:spacing w:after="0" w:line="240" w:lineRule="auto"/>
        <w:jc w:val="center"/>
        <w:rPr>
          <w:rFonts w:ascii="Times New Roman" w:eastAsia="Times New Roman" w:hAnsi="Times New Roman" w:cs="Times New Roman"/>
          <w:b/>
          <w:color w:val="000000" w:themeColor="text1"/>
          <w:sz w:val="24"/>
          <w:szCs w:val="24"/>
          <w:lang w:eastAsia="tr-TR"/>
        </w:rPr>
      </w:pPr>
    </w:p>
    <w:p w14:paraId="0B1335C3" w14:textId="77777777" w:rsidR="00832D5E" w:rsidRDefault="00832D5E" w:rsidP="006265FA">
      <w:pPr>
        <w:tabs>
          <w:tab w:val="left" w:pos="0"/>
        </w:tabs>
        <w:spacing w:after="0" w:line="240" w:lineRule="auto"/>
        <w:jc w:val="center"/>
        <w:rPr>
          <w:rFonts w:ascii="Times New Roman" w:eastAsia="Times New Roman" w:hAnsi="Times New Roman" w:cs="Times New Roman"/>
          <w:b/>
          <w:color w:val="000000" w:themeColor="text1"/>
          <w:sz w:val="24"/>
          <w:szCs w:val="24"/>
          <w:lang w:eastAsia="tr-TR"/>
        </w:rPr>
      </w:pPr>
    </w:p>
    <w:p w14:paraId="6AB08BD1" w14:textId="012B92A5" w:rsidR="006265FA" w:rsidRPr="006265FA" w:rsidRDefault="006265FA" w:rsidP="006265FA">
      <w:pPr>
        <w:tabs>
          <w:tab w:val="left" w:pos="0"/>
        </w:tabs>
        <w:spacing w:after="0" w:line="240" w:lineRule="auto"/>
        <w:jc w:val="center"/>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DÖRDÜNCÜ KISIM</w:t>
      </w:r>
      <w:r w:rsidRPr="006265FA">
        <w:rPr>
          <w:rFonts w:ascii="Times New Roman" w:eastAsia="Times New Roman" w:hAnsi="Times New Roman" w:cs="Times New Roman"/>
          <w:b/>
          <w:color w:val="000000" w:themeColor="text1"/>
          <w:sz w:val="24"/>
          <w:szCs w:val="24"/>
          <w:lang w:eastAsia="tr-TR"/>
        </w:rPr>
        <w:br/>
        <w:t xml:space="preserve">KAMU HİZMETİ SÖZLEŞMELERİ </w:t>
      </w:r>
    </w:p>
    <w:p w14:paraId="11F0C85D" w14:textId="77777777" w:rsidR="006265FA" w:rsidRPr="006265FA" w:rsidRDefault="006265FA" w:rsidP="006265FA">
      <w:pPr>
        <w:tabs>
          <w:tab w:val="left" w:pos="0"/>
        </w:tabs>
        <w:spacing w:after="0" w:line="240" w:lineRule="auto"/>
        <w:jc w:val="center"/>
        <w:rPr>
          <w:rFonts w:ascii="Times New Roman" w:eastAsia="Times New Roman" w:hAnsi="Times New Roman" w:cs="Times New Roman"/>
          <w:b/>
          <w:color w:val="FF0000"/>
          <w:sz w:val="24"/>
          <w:szCs w:val="24"/>
          <w:lang w:eastAsia="tr-TR"/>
        </w:rPr>
      </w:pPr>
    </w:p>
    <w:p w14:paraId="5D435FCA" w14:textId="77777777" w:rsidR="006265FA" w:rsidRPr="006265FA" w:rsidRDefault="006265FA" w:rsidP="006265FA">
      <w:pPr>
        <w:tabs>
          <w:tab w:val="left" w:pos="0"/>
        </w:tabs>
        <w:spacing w:after="0" w:line="240" w:lineRule="auto"/>
        <w:jc w:val="center"/>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BİRİNCİ BÖLÜM</w:t>
      </w:r>
    </w:p>
    <w:p w14:paraId="7CBEB793" w14:textId="77777777" w:rsidR="006265FA" w:rsidRPr="006265FA" w:rsidRDefault="006265FA" w:rsidP="006265FA">
      <w:pPr>
        <w:tabs>
          <w:tab w:val="left" w:pos="0"/>
        </w:tabs>
        <w:spacing w:after="0" w:line="240" w:lineRule="auto"/>
        <w:jc w:val="center"/>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Kamu Hizmeti Sözleşmelerinin Düzenlenmesi ve Uygulanması</w:t>
      </w:r>
    </w:p>
    <w:p w14:paraId="3B957186"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p>
    <w:p w14:paraId="6F30E38A" w14:textId="77777777" w:rsidR="006265FA" w:rsidRPr="006265FA" w:rsidRDefault="006265FA" w:rsidP="006265FA">
      <w:pPr>
        <w:spacing w:after="0" w:line="240" w:lineRule="auto"/>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ab/>
        <w:t>Sözleşmenin düzenlenmesi ve uygulanmasına yönelik ilkeler</w:t>
      </w:r>
    </w:p>
    <w:p w14:paraId="4196185F" w14:textId="121D515A"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ab/>
        <w:t xml:space="preserve">MADDE </w:t>
      </w:r>
      <w:r w:rsidR="00266B14" w:rsidRPr="006265FA">
        <w:rPr>
          <w:rFonts w:ascii="Times New Roman" w:eastAsia="Times New Roman" w:hAnsi="Times New Roman" w:cs="Times New Roman"/>
          <w:b/>
          <w:sz w:val="24"/>
          <w:szCs w:val="24"/>
          <w:lang w:eastAsia="tr-TR"/>
        </w:rPr>
        <w:t>6</w:t>
      </w:r>
      <w:r w:rsidR="00266B14">
        <w:rPr>
          <w:rFonts w:ascii="Times New Roman" w:eastAsia="Times New Roman" w:hAnsi="Times New Roman" w:cs="Times New Roman"/>
          <w:b/>
          <w:sz w:val="24"/>
          <w:szCs w:val="24"/>
          <w:lang w:eastAsia="tr-TR"/>
        </w:rPr>
        <w:t>1</w:t>
      </w:r>
      <w:r w:rsidR="00266B14"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sz w:val="24"/>
          <w:szCs w:val="24"/>
          <w:lang w:eastAsia="tr-TR"/>
        </w:rPr>
        <w:t>(1) Kamu hizmeti sözleşmelerinde;</w:t>
      </w:r>
    </w:p>
    <w:p w14:paraId="3631DC70" w14:textId="77777777" w:rsidR="006265FA" w:rsidRPr="006265FA" w:rsidRDefault="006265FA" w:rsidP="003975F8">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 xml:space="preserve">a) Kamu </w:t>
      </w:r>
      <w:r w:rsidR="003975F8">
        <w:rPr>
          <w:rFonts w:ascii="Times New Roman" w:eastAsia="Times New Roman" w:hAnsi="Times New Roman" w:cs="Times New Roman"/>
          <w:sz w:val="24"/>
          <w:szCs w:val="24"/>
          <w:lang w:eastAsia="tr-TR"/>
        </w:rPr>
        <w:t>h</w:t>
      </w:r>
      <w:r w:rsidR="003975F8" w:rsidRPr="006265FA">
        <w:rPr>
          <w:rFonts w:ascii="Times New Roman" w:eastAsia="Times New Roman" w:hAnsi="Times New Roman" w:cs="Times New Roman"/>
          <w:sz w:val="24"/>
          <w:szCs w:val="24"/>
          <w:lang w:eastAsia="tr-TR"/>
        </w:rPr>
        <w:t xml:space="preserve">izmeti </w:t>
      </w:r>
      <w:r w:rsidR="003975F8">
        <w:rPr>
          <w:rFonts w:ascii="Times New Roman" w:eastAsia="Times New Roman" w:hAnsi="Times New Roman" w:cs="Times New Roman"/>
          <w:sz w:val="24"/>
          <w:szCs w:val="24"/>
          <w:lang w:eastAsia="tr-TR"/>
        </w:rPr>
        <w:t>y</w:t>
      </w:r>
      <w:r w:rsidR="003975F8" w:rsidRPr="006265FA">
        <w:rPr>
          <w:rFonts w:ascii="Times New Roman" w:eastAsia="Times New Roman" w:hAnsi="Times New Roman" w:cs="Times New Roman"/>
          <w:sz w:val="24"/>
          <w:szCs w:val="24"/>
          <w:lang w:eastAsia="tr-TR"/>
        </w:rPr>
        <w:t xml:space="preserve">ükümlülüğünün </w:t>
      </w:r>
      <w:r w:rsidRPr="006265FA">
        <w:rPr>
          <w:rFonts w:ascii="Times New Roman" w:eastAsia="Times New Roman" w:hAnsi="Times New Roman" w:cs="Times New Roman"/>
          <w:sz w:val="24"/>
          <w:szCs w:val="24"/>
          <w:lang w:eastAsia="tr-TR"/>
        </w:rPr>
        <w:t>kapsamındaki hatların belirlenmesine ilişkin Cumhurbaşkanlığı Kararı,</w:t>
      </w:r>
    </w:p>
    <w:p w14:paraId="31E28C0E" w14:textId="77777777" w:rsidR="006265FA" w:rsidRPr="006265FA" w:rsidRDefault="006265FA" w:rsidP="003975F8">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b) Demiryolu Yolcu Taşımacılığında Kamu Hizmeti Yükümlülüğü Yönetmeliği,</w:t>
      </w:r>
    </w:p>
    <w:p w14:paraId="5B23C6FB" w14:textId="77777777" w:rsidR="006265FA" w:rsidRPr="006265FA" w:rsidRDefault="006265FA" w:rsidP="003975F8">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c) Bu Yönetmelik,</w:t>
      </w:r>
    </w:p>
    <w:p w14:paraId="0695797B" w14:textId="77777777" w:rsidR="006265FA" w:rsidRPr="006265FA" w:rsidRDefault="003975F8" w:rsidP="003975F8">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6265FA" w:rsidRPr="006265FA">
        <w:rPr>
          <w:rFonts w:ascii="Times New Roman" w:eastAsia="Times New Roman" w:hAnsi="Times New Roman" w:cs="Times New Roman"/>
          <w:sz w:val="24"/>
          <w:szCs w:val="24"/>
          <w:lang w:eastAsia="tr-TR"/>
        </w:rPr>
        <w:t xml:space="preserve">) Demiryolu İle Seyahat Eden Yolcuların Haklarına Dair Yönetmelik, </w:t>
      </w:r>
    </w:p>
    <w:p w14:paraId="2F62258C" w14:textId="77777777" w:rsidR="006265FA" w:rsidRPr="006265FA" w:rsidRDefault="003975F8" w:rsidP="003975F8">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6265FA" w:rsidRPr="006265FA">
        <w:rPr>
          <w:rFonts w:ascii="Times New Roman" w:eastAsia="Times New Roman" w:hAnsi="Times New Roman" w:cs="Times New Roman"/>
          <w:sz w:val="24"/>
          <w:szCs w:val="24"/>
          <w:lang w:eastAsia="tr-TR"/>
        </w:rPr>
        <w:t>) İhale dokümanı</w:t>
      </w:r>
    </w:p>
    <w:p w14:paraId="634738BC"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şartlarına aykırı hükümlere yer verilemez, bu mevzuatta belirtilen haller dışında sözleşme hükümlerinde değişiklik yapılamaz ve ek sözleşme düzenlenemez.</w:t>
      </w:r>
    </w:p>
    <w:p w14:paraId="3E586C13" w14:textId="77777777" w:rsidR="006265FA" w:rsidRPr="006265FA" w:rsidRDefault="006265FA" w:rsidP="003975F8">
      <w:pPr>
        <w:spacing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lastRenderedPageBreak/>
        <w:t>(2) Bu Yönetmelik kapsamındaki sözleşmelerin tarafları, sözleşme hükümlerinin uygulanmasında eşit hak ve yükümlülüklere sahiptir. Kamu hizmetinin sürekliliği prensibi tarafların esas sorumluluğunu oluşturur. İhale dokümanı ve sözleşme hükümlerinde bu prensiplere aykırı maddelere yer verilemez. Bu Yönetmeliğin ve kamu hizmeti sözleşmelerinin yorum ve uygulanmasında bu prensipler göz önünde bulundurulur.</w:t>
      </w:r>
    </w:p>
    <w:p w14:paraId="6136DE55" w14:textId="77777777" w:rsidR="006265FA" w:rsidRPr="006265FA" w:rsidRDefault="006265FA" w:rsidP="00A27A3D">
      <w:pPr>
        <w:spacing w:after="0" w:line="240" w:lineRule="auto"/>
        <w:ind w:firstLine="708"/>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Kamu hizmeti yükümlülüğünün ayrıştırılması</w:t>
      </w:r>
    </w:p>
    <w:p w14:paraId="10FC3D05" w14:textId="018404EB" w:rsidR="006265FA" w:rsidRPr="006265FA" w:rsidRDefault="006265FA" w:rsidP="00A27A3D">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 xml:space="preserve">MADDE </w:t>
      </w:r>
      <w:r w:rsidR="00266B14" w:rsidRPr="006265FA">
        <w:rPr>
          <w:rFonts w:ascii="Times New Roman" w:eastAsia="Times New Roman" w:hAnsi="Times New Roman" w:cs="Times New Roman"/>
          <w:b/>
          <w:sz w:val="24"/>
          <w:szCs w:val="24"/>
          <w:lang w:eastAsia="tr-TR"/>
        </w:rPr>
        <w:t>6</w:t>
      </w:r>
      <w:r w:rsidR="00266B14">
        <w:rPr>
          <w:rFonts w:ascii="Times New Roman" w:eastAsia="Times New Roman" w:hAnsi="Times New Roman" w:cs="Times New Roman"/>
          <w:b/>
          <w:sz w:val="24"/>
          <w:szCs w:val="24"/>
          <w:lang w:eastAsia="tr-TR"/>
        </w:rPr>
        <w:t>2</w:t>
      </w:r>
      <w:r w:rsidR="00266B14"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sz w:val="24"/>
          <w:szCs w:val="24"/>
          <w:lang w:eastAsia="tr-TR"/>
        </w:rPr>
        <w:t>(1) Kamu hizmeti yükümlüsünün sözleşme süresi boyunca bu yükümlülüğünden kaynaklanan gelir ve gider hesapları diğer faaliyetlerinden ayrı tutulur.</w:t>
      </w:r>
    </w:p>
    <w:p w14:paraId="37BDB000" w14:textId="77777777" w:rsidR="006265FA" w:rsidRPr="006265FA" w:rsidRDefault="006265FA" w:rsidP="005A535E">
      <w:pPr>
        <w:spacing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(2) Kamu hizmeti yükümlüsünün bu kapsamda elde edeceği gelirler sözleşme süresi boyunca diğer faaliyetlerinde kullanılamaz. Kamu hizmeti yükümlüsü diğer her türlü finansman kaynağından elde ettiği geliriyle, kamu hizmeti yükümlülüğü kapsamında ortaya çıkan masraflarını karşılayamaz.</w:t>
      </w:r>
    </w:p>
    <w:p w14:paraId="0315B8E9" w14:textId="77777777" w:rsidR="006265FA" w:rsidRPr="006265FA" w:rsidRDefault="006265FA" w:rsidP="00A27A3D">
      <w:pPr>
        <w:spacing w:after="0" w:line="240" w:lineRule="auto"/>
        <w:ind w:firstLine="708"/>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Sözleşmede yer alacak hususlar</w:t>
      </w:r>
    </w:p>
    <w:p w14:paraId="73636C01" w14:textId="6042A711" w:rsidR="006265FA" w:rsidRPr="006265FA" w:rsidRDefault="006265FA" w:rsidP="00A27A3D">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 xml:space="preserve">MADDE </w:t>
      </w:r>
      <w:r w:rsidR="00266B14" w:rsidRPr="006265FA">
        <w:rPr>
          <w:rFonts w:ascii="Times New Roman" w:eastAsia="Times New Roman" w:hAnsi="Times New Roman" w:cs="Times New Roman"/>
          <w:b/>
          <w:sz w:val="24"/>
          <w:szCs w:val="24"/>
          <w:lang w:eastAsia="tr-TR"/>
        </w:rPr>
        <w:t>6</w:t>
      </w:r>
      <w:r w:rsidR="00266B14">
        <w:rPr>
          <w:rFonts w:ascii="Times New Roman" w:eastAsia="Times New Roman" w:hAnsi="Times New Roman" w:cs="Times New Roman"/>
          <w:b/>
          <w:sz w:val="24"/>
          <w:szCs w:val="24"/>
          <w:lang w:eastAsia="tr-TR"/>
        </w:rPr>
        <w:t>3</w:t>
      </w:r>
      <w:r w:rsidR="00266B14"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sz w:val="24"/>
          <w:szCs w:val="24"/>
          <w:lang w:eastAsia="tr-TR"/>
        </w:rPr>
        <w:t>(1) Kamu hizmeti sözleşmelerinde aşağıdaki hususların belirtilmesi zorunludur:</w:t>
      </w:r>
    </w:p>
    <w:p w14:paraId="48334665" w14:textId="77777777" w:rsidR="006265FA" w:rsidRPr="006265FA" w:rsidRDefault="006265FA" w:rsidP="005D44FE">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 xml:space="preserve">a) Kamu hizmeti yükümlülüğünün tanımı, niteliği, türü ve miktarı </w:t>
      </w:r>
    </w:p>
    <w:p w14:paraId="72206DF9" w14:textId="77777777" w:rsidR="006265FA" w:rsidRPr="006265FA" w:rsidRDefault="006265FA" w:rsidP="005D44FE">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 xml:space="preserve">b) Bakanlık </w:t>
      </w:r>
      <w:r w:rsidR="00D029DB">
        <w:rPr>
          <w:rFonts w:ascii="Times New Roman" w:eastAsia="Times New Roman" w:hAnsi="Times New Roman" w:cs="Times New Roman"/>
          <w:sz w:val="24"/>
          <w:szCs w:val="24"/>
          <w:lang w:eastAsia="tr-TR"/>
        </w:rPr>
        <w:t>yetkili</w:t>
      </w:r>
      <w:r w:rsidR="00D029DB" w:rsidRPr="006265FA">
        <w:rPr>
          <w:rFonts w:ascii="Times New Roman" w:eastAsia="Times New Roman" w:hAnsi="Times New Roman" w:cs="Times New Roman"/>
          <w:sz w:val="24"/>
          <w:szCs w:val="24"/>
          <w:lang w:eastAsia="tr-TR"/>
        </w:rPr>
        <w:t xml:space="preserve"> </w:t>
      </w:r>
      <w:r w:rsidR="00D029DB">
        <w:rPr>
          <w:rFonts w:ascii="Times New Roman" w:eastAsia="Times New Roman" w:hAnsi="Times New Roman" w:cs="Times New Roman"/>
          <w:sz w:val="24"/>
          <w:szCs w:val="24"/>
          <w:lang w:eastAsia="tr-TR"/>
        </w:rPr>
        <w:t>biriminin</w:t>
      </w:r>
      <w:r w:rsidR="00D029DB" w:rsidRPr="006265FA">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adı ve adresi</w:t>
      </w:r>
    </w:p>
    <w:p w14:paraId="6127EF21" w14:textId="77777777" w:rsidR="006265FA" w:rsidRPr="006265FA" w:rsidRDefault="006265FA" w:rsidP="005D44FE">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 xml:space="preserve">c) Kamu </w:t>
      </w:r>
      <w:r w:rsidR="00D029DB">
        <w:rPr>
          <w:rFonts w:ascii="Times New Roman" w:eastAsia="Times New Roman" w:hAnsi="Times New Roman" w:cs="Times New Roman"/>
          <w:sz w:val="24"/>
          <w:szCs w:val="24"/>
          <w:lang w:eastAsia="tr-TR"/>
        </w:rPr>
        <w:t>h</w:t>
      </w:r>
      <w:r w:rsidR="00D029DB" w:rsidRPr="006265FA">
        <w:rPr>
          <w:rFonts w:ascii="Times New Roman" w:eastAsia="Times New Roman" w:hAnsi="Times New Roman" w:cs="Times New Roman"/>
          <w:sz w:val="24"/>
          <w:szCs w:val="24"/>
          <w:lang w:eastAsia="tr-TR"/>
        </w:rPr>
        <w:t xml:space="preserve">izmeti </w:t>
      </w:r>
      <w:r w:rsidR="00D029DB">
        <w:rPr>
          <w:rFonts w:ascii="Times New Roman" w:eastAsia="Times New Roman" w:hAnsi="Times New Roman" w:cs="Times New Roman"/>
          <w:sz w:val="24"/>
          <w:szCs w:val="24"/>
          <w:lang w:eastAsia="tr-TR"/>
        </w:rPr>
        <w:t>y</w:t>
      </w:r>
      <w:r w:rsidR="00D029DB" w:rsidRPr="006265FA">
        <w:rPr>
          <w:rFonts w:ascii="Times New Roman" w:eastAsia="Times New Roman" w:hAnsi="Times New Roman" w:cs="Times New Roman"/>
          <w:sz w:val="24"/>
          <w:szCs w:val="24"/>
          <w:lang w:eastAsia="tr-TR"/>
        </w:rPr>
        <w:t xml:space="preserve">ükümlüsünün </w:t>
      </w:r>
      <w:r w:rsidRPr="006265FA">
        <w:rPr>
          <w:rFonts w:ascii="Times New Roman" w:eastAsia="Times New Roman" w:hAnsi="Times New Roman" w:cs="Times New Roman"/>
          <w:sz w:val="24"/>
          <w:szCs w:val="24"/>
          <w:lang w:eastAsia="tr-TR"/>
        </w:rPr>
        <w:t>adı veya ticaret unvanı, tebligata esas adresi</w:t>
      </w:r>
    </w:p>
    <w:p w14:paraId="540DA0A0" w14:textId="77777777" w:rsidR="006265FA" w:rsidRPr="006265FA" w:rsidRDefault="006265FA" w:rsidP="005D44FE">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 xml:space="preserve">ç) Alt yüklenicilere ilişkin bilgiler ve sorumlulukları </w:t>
      </w:r>
    </w:p>
    <w:p w14:paraId="29D7F996" w14:textId="77777777" w:rsidR="006265FA" w:rsidRPr="006265FA" w:rsidRDefault="006265FA" w:rsidP="005D44FE">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d) Sözleşmenin bedeli ve süresi</w:t>
      </w:r>
    </w:p>
    <w:p w14:paraId="5D8EB2B4" w14:textId="77777777" w:rsidR="006265FA" w:rsidRPr="006265FA" w:rsidRDefault="006265FA" w:rsidP="005D44FE">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e) Ödeme yeri ve şartlarıyla avans verilip verilmeyeceği, verilecekse şartları ve miktarı</w:t>
      </w:r>
    </w:p>
    <w:p w14:paraId="466A7A9B" w14:textId="77777777" w:rsidR="006265FA" w:rsidRPr="006265FA" w:rsidRDefault="006265FA" w:rsidP="005D44FE">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 xml:space="preserve">f) Sözleşme konusu işler için ödenecekse fiyat farkının ne şekilde ödeneceği </w:t>
      </w:r>
    </w:p>
    <w:p w14:paraId="7DEE76A1" w14:textId="77777777" w:rsidR="006265FA" w:rsidRPr="006265FA" w:rsidRDefault="006265FA" w:rsidP="005D44FE">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g) Ulaşım, sigorta, vergi, resim ve harç giderlerinden hangisinin sözleşme bedeline dâhil olacağı</w:t>
      </w:r>
    </w:p>
    <w:p w14:paraId="4049F506" w14:textId="77777777" w:rsidR="006265FA" w:rsidRPr="006265FA" w:rsidRDefault="006265FA" w:rsidP="005D44FE">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ğ) Vergi, resim ve harçlar ile sözleşmeyle ilgili diğer giderlerin kimin tarafından ödeneceği</w:t>
      </w:r>
    </w:p>
    <w:p w14:paraId="7049CECE" w14:textId="77777777" w:rsidR="006265FA" w:rsidRPr="006265FA" w:rsidRDefault="006265FA" w:rsidP="005D44FE">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 xml:space="preserve">h) Bakım-onarım, biletleme, engelli ve/veya hareket kabiliyeti kısıtlı yolculara sunulan hizmetlere ve yolculara sunulan diğer ek hizmetlere ait şartlar </w:t>
      </w:r>
    </w:p>
    <w:p w14:paraId="5A8F96B1" w14:textId="77777777" w:rsidR="006265FA" w:rsidRPr="006265FA" w:rsidRDefault="006265FA" w:rsidP="005D44FE">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 xml:space="preserve">ı) Kesin teminat miktarı ile kesin teminatın iadesine ait şartlar </w:t>
      </w:r>
    </w:p>
    <w:p w14:paraId="5194E6D5" w14:textId="77777777" w:rsidR="006265FA" w:rsidRPr="006265FA" w:rsidRDefault="006265FA" w:rsidP="005D44FE">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i) Demiryolu araçlarının kiralama yöntemiyle temin edilmesi halinde, bu demiryolu araçlarının hizmet süresi boyunca geri alınmayacağına ve hizmetten alıkonulmasına sebebiyet verecek şekilde diğer üçüncü kişilerle alım, satım, trampa vb. hukuki işlem tesis edilmeyeceğine dair kiraya verenlerden alınacak taahhütname</w:t>
      </w:r>
    </w:p>
    <w:p w14:paraId="58684DBF" w14:textId="77777777" w:rsidR="006265FA" w:rsidRPr="006265FA" w:rsidRDefault="005D44FE" w:rsidP="005D44FE">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j</w:t>
      </w:r>
      <w:r w:rsidR="006265FA" w:rsidRPr="006265FA">
        <w:rPr>
          <w:rFonts w:ascii="Times New Roman" w:eastAsia="Times New Roman" w:hAnsi="Times New Roman" w:cs="Times New Roman"/>
          <w:sz w:val="24"/>
          <w:szCs w:val="24"/>
          <w:lang w:eastAsia="tr-TR"/>
        </w:rPr>
        <w:t>) Sözleşme kapsamı hatlar ve bu hatlardaki kamu hizmeti yükümlülüğünü teslim etme ve teslim alma şekil ve şartları</w:t>
      </w:r>
    </w:p>
    <w:p w14:paraId="347B8675" w14:textId="77777777" w:rsidR="006265FA" w:rsidRPr="006265FA" w:rsidRDefault="005D44FE" w:rsidP="005D44FE">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6265FA" w:rsidRPr="006265FA">
        <w:rPr>
          <w:rFonts w:ascii="Times New Roman" w:eastAsia="Times New Roman" w:hAnsi="Times New Roman" w:cs="Times New Roman"/>
          <w:sz w:val="24"/>
          <w:szCs w:val="24"/>
          <w:lang w:eastAsia="tr-TR"/>
        </w:rPr>
        <w:t xml:space="preserve">) Kamu hizmeti yükümlülüğünün gereği gibi ifa edilememesi durumunda uygulanacak cezalar </w:t>
      </w:r>
    </w:p>
    <w:p w14:paraId="01E209D4" w14:textId="77777777" w:rsidR="006265FA" w:rsidRPr="006265FA" w:rsidRDefault="005D44FE" w:rsidP="005D44FE">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r w:rsidR="006265FA" w:rsidRPr="006265FA">
        <w:rPr>
          <w:rFonts w:ascii="Times New Roman" w:eastAsia="Times New Roman" w:hAnsi="Times New Roman" w:cs="Times New Roman"/>
          <w:sz w:val="24"/>
          <w:szCs w:val="24"/>
          <w:lang w:eastAsia="tr-TR"/>
        </w:rPr>
        <w:t>) Mücbir sebepler</w:t>
      </w:r>
      <w:r w:rsidR="007E54E1">
        <w:rPr>
          <w:rFonts w:ascii="Times New Roman" w:eastAsia="Times New Roman" w:hAnsi="Times New Roman" w:cs="Times New Roman"/>
          <w:sz w:val="24"/>
          <w:szCs w:val="24"/>
          <w:lang w:eastAsia="tr-TR"/>
        </w:rPr>
        <w:t xml:space="preserve"> ve</w:t>
      </w:r>
      <w:r w:rsidR="006265FA" w:rsidRPr="006265FA">
        <w:rPr>
          <w:rFonts w:ascii="Times New Roman" w:eastAsia="Times New Roman" w:hAnsi="Times New Roman" w:cs="Times New Roman"/>
          <w:sz w:val="24"/>
          <w:szCs w:val="24"/>
          <w:lang w:eastAsia="tr-TR"/>
        </w:rPr>
        <w:t xml:space="preserve"> sözleşme kapsamında yaptırılacak iş artışları ile iş eksilişi durumunda karşılıklı yükümlülükler </w:t>
      </w:r>
    </w:p>
    <w:p w14:paraId="579FBCE4" w14:textId="77777777" w:rsidR="006265FA" w:rsidRPr="006265FA" w:rsidRDefault="005D44FE" w:rsidP="005D44FE">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6265FA" w:rsidRPr="006265FA">
        <w:rPr>
          <w:rFonts w:ascii="Times New Roman" w:eastAsia="Times New Roman" w:hAnsi="Times New Roman" w:cs="Times New Roman"/>
          <w:sz w:val="24"/>
          <w:szCs w:val="24"/>
          <w:lang w:eastAsia="tr-TR"/>
        </w:rPr>
        <w:t xml:space="preserve">) Denetime ilişkin şartlar </w:t>
      </w:r>
    </w:p>
    <w:p w14:paraId="261E5D7C" w14:textId="77777777" w:rsidR="006265FA" w:rsidRPr="006265FA" w:rsidRDefault="005D44FE" w:rsidP="005D44FE">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6265FA" w:rsidRPr="006265FA">
        <w:rPr>
          <w:rFonts w:ascii="Times New Roman" w:eastAsia="Times New Roman" w:hAnsi="Times New Roman" w:cs="Times New Roman"/>
          <w:sz w:val="24"/>
          <w:szCs w:val="24"/>
          <w:lang w:eastAsia="tr-TR"/>
        </w:rPr>
        <w:t xml:space="preserve">) Sözleşmede değişiklik yapılma şartları </w:t>
      </w:r>
    </w:p>
    <w:p w14:paraId="75F522AE" w14:textId="77777777" w:rsidR="006265FA" w:rsidRPr="006265FA" w:rsidRDefault="005D44FE" w:rsidP="005D44FE">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w:t>
      </w:r>
      <w:r w:rsidR="006265FA" w:rsidRPr="006265FA">
        <w:rPr>
          <w:rFonts w:ascii="Times New Roman" w:eastAsia="Times New Roman" w:hAnsi="Times New Roman" w:cs="Times New Roman"/>
          <w:sz w:val="24"/>
          <w:szCs w:val="24"/>
          <w:lang w:eastAsia="tr-TR"/>
        </w:rPr>
        <w:t xml:space="preserve">) Sözleşmenin feshine ilişkin şartlar </w:t>
      </w:r>
    </w:p>
    <w:p w14:paraId="584055BC" w14:textId="77777777" w:rsidR="006265FA" w:rsidRPr="006265FA" w:rsidRDefault="005D44FE" w:rsidP="005D44FE">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w:t>
      </w:r>
      <w:r w:rsidR="006265FA" w:rsidRPr="006265FA">
        <w:rPr>
          <w:rFonts w:ascii="Times New Roman" w:eastAsia="Times New Roman" w:hAnsi="Times New Roman" w:cs="Times New Roman"/>
          <w:sz w:val="24"/>
          <w:szCs w:val="24"/>
          <w:lang w:eastAsia="tr-TR"/>
        </w:rPr>
        <w:t xml:space="preserve">) Kamu </w:t>
      </w:r>
      <w:r w:rsidR="00F74512">
        <w:rPr>
          <w:rFonts w:ascii="Times New Roman" w:eastAsia="Times New Roman" w:hAnsi="Times New Roman" w:cs="Times New Roman"/>
          <w:sz w:val="24"/>
          <w:szCs w:val="24"/>
          <w:lang w:eastAsia="tr-TR"/>
        </w:rPr>
        <w:t>h</w:t>
      </w:r>
      <w:r w:rsidR="00F74512" w:rsidRPr="006265FA">
        <w:rPr>
          <w:rFonts w:ascii="Times New Roman" w:eastAsia="Times New Roman" w:hAnsi="Times New Roman" w:cs="Times New Roman"/>
          <w:sz w:val="24"/>
          <w:szCs w:val="24"/>
          <w:lang w:eastAsia="tr-TR"/>
        </w:rPr>
        <w:t xml:space="preserve">izmeti </w:t>
      </w:r>
      <w:r w:rsidR="00F74512">
        <w:rPr>
          <w:rFonts w:ascii="Times New Roman" w:eastAsia="Times New Roman" w:hAnsi="Times New Roman" w:cs="Times New Roman"/>
          <w:sz w:val="24"/>
          <w:szCs w:val="24"/>
          <w:lang w:eastAsia="tr-TR"/>
        </w:rPr>
        <w:t>y</w:t>
      </w:r>
      <w:r w:rsidR="00F74512" w:rsidRPr="006265FA">
        <w:rPr>
          <w:rFonts w:ascii="Times New Roman" w:eastAsia="Times New Roman" w:hAnsi="Times New Roman" w:cs="Times New Roman"/>
          <w:sz w:val="24"/>
          <w:szCs w:val="24"/>
          <w:lang w:eastAsia="tr-TR"/>
        </w:rPr>
        <w:t xml:space="preserve">ükümlüsünün </w:t>
      </w:r>
      <w:r w:rsidR="006265FA" w:rsidRPr="006265FA">
        <w:rPr>
          <w:rFonts w:ascii="Times New Roman" w:eastAsia="Times New Roman" w:hAnsi="Times New Roman" w:cs="Times New Roman"/>
          <w:sz w:val="24"/>
          <w:szCs w:val="24"/>
          <w:lang w:eastAsia="tr-TR"/>
        </w:rPr>
        <w:t xml:space="preserve">çalıştıracağı personele ilişkin sorumlulukları </w:t>
      </w:r>
    </w:p>
    <w:p w14:paraId="3725F61F" w14:textId="77777777" w:rsidR="006265FA" w:rsidRPr="006265FA" w:rsidRDefault="005D44FE" w:rsidP="005D44FE">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006265FA" w:rsidRPr="006265FA">
        <w:rPr>
          <w:rFonts w:ascii="Times New Roman" w:eastAsia="Times New Roman" w:hAnsi="Times New Roman" w:cs="Times New Roman"/>
          <w:sz w:val="24"/>
          <w:szCs w:val="24"/>
          <w:lang w:eastAsia="tr-TR"/>
        </w:rPr>
        <w:t xml:space="preserve">) İhale dokümanında yer alan bütün belgelerin sözleşmenin eki olduğu </w:t>
      </w:r>
    </w:p>
    <w:p w14:paraId="465FE185" w14:textId="77777777" w:rsidR="006265FA" w:rsidRPr="006265FA" w:rsidRDefault="005D44FE" w:rsidP="005D44FE">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w:t>
      </w:r>
      <w:r w:rsidR="006265FA" w:rsidRPr="006265FA">
        <w:rPr>
          <w:rFonts w:ascii="Times New Roman" w:eastAsia="Times New Roman" w:hAnsi="Times New Roman" w:cs="Times New Roman"/>
          <w:sz w:val="24"/>
          <w:szCs w:val="24"/>
          <w:lang w:eastAsia="tr-TR"/>
        </w:rPr>
        <w:t>) Bilet tarifelerinin ve yolculara sunulacak ek hizmet ücret tarifelerinin sözleşmenin eki olduğu</w:t>
      </w:r>
    </w:p>
    <w:p w14:paraId="675B987C" w14:textId="77777777" w:rsidR="006265FA" w:rsidRPr="006265FA" w:rsidRDefault="005D44FE" w:rsidP="005D44FE">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s</w:t>
      </w:r>
      <w:r w:rsidR="006265FA" w:rsidRPr="006265FA">
        <w:rPr>
          <w:rFonts w:ascii="Times New Roman" w:eastAsia="Times New Roman" w:hAnsi="Times New Roman" w:cs="Times New Roman"/>
          <w:sz w:val="24"/>
          <w:szCs w:val="24"/>
          <w:lang w:eastAsia="tr-TR"/>
        </w:rPr>
        <w:t xml:space="preserve">) Demiryolu altyapı işletmecisi ile akdedilen erişim sözleşmeleri, varsa demiryolu araçlarının kiralanmasına ilişkin üçüncü kişilerle akdedilen kira sözleşmeleri, ek hizmetlerin üçüncü kişilerce sunulmasına ilişkin sözleşmeler </w:t>
      </w:r>
    </w:p>
    <w:p w14:paraId="3FF5BFD6" w14:textId="77777777" w:rsidR="006265FA" w:rsidRPr="006265FA" w:rsidRDefault="005D44FE" w:rsidP="005D44FE">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w:t>
      </w:r>
      <w:r w:rsidR="006265FA" w:rsidRPr="006265FA">
        <w:rPr>
          <w:rFonts w:ascii="Times New Roman" w:eastAsia="Times New Roman" w:hAnsi="Times New Roman" w:cs="Times New Roman"/>
          <w:sz w:val="24"/>
          <w:szCs w:val="24"/>
          <w:lang w:eastAsia="tr-TR"/>
        </w:rPr>
        <w:t xml:space="preserve">) Anlaşmazlıkların çözümü </w:t>
      </w:r>
    </w:p>
    <w:p w14:paraId="51CD5912" w14:textId="77777777" w:rsidR="006265FA" w:rsidRPr="006265FA" w:rsidRDefault="005D44FE" w:rsidP="005D44FE">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6265FA" w:rsidRPr="006265FA">
        <w:rPr>
          <w:rFonts w:ascii="Times New Roman" w:eastAsia="Times New Roman" w:hAnsi="Times New Roman" w:cs="Times New Roman"/>
          <w:sz w:val="24"/>
          <w:szCs w:val="24"/>
          <w:lang w:eastAsia="tr-TR"/>
        </w:rPr>
        <w:t>) İş sağlığı ve güvenliğine ilişkin yükümlülükler</w:t>
      </w:r>
    </w:p>
    <w:p w14:paraId="4DDEE9B2" w14:textId="77777777" w:rsidR="006265FA" w:rsidRPr="006265FA" w:rsidRDefault="006265FA" w:rsidP="00D029DB">
      <w:pPr>
        <w:spacing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(2) Bakanlık gerekli gördüğü takdirde birinci fıkrada belirtilenler dışındaki hususları da sözleşmelere ekleyebilir.</w:t>
      </w:r>
    </w:p>
    <w:p w14:paraId="7BB8298D" w14:textId="77777777" w:rsidR="006265FA" w:rsidRPr="006265FA" w:rsidRDefault="006265FA" w:rsidP="00A27A3D">
      <w:pPr>
        <w:spacing w:after="0" w:line="240" w:lineRule="auto"/>
        <w:ind w:firstLine="708"/>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Sözleşme süresi ve süre uzatımı</w:t>
      </w:r>
    </w:p>
    <w:p w14:paraId="631F08E5" w14:textId="686C4405" w:rsidR="006265FA" w:rsidRPr="006265FA" w:rsidRDefault="006265FA" w:rsidP="00A27A3D">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 xml:space="preserve">MADDE </w:t>
      </w:r>
      <w:r w:rsidR="00266B14" w:rsidRPr="006265FA">
        <w:rPr>
          <w:rFonts w:ascii="Times New Roman" w:eastAsia="Times New Roman" w:hAnsi="Times New Roman" w:cs="Times New Roman"/>
          <w:b/>
          <w:sz w:val="24"/>
          <w:szCs w:val="24"/>
          <w:lang w:eastAsia="tr-TR"/>
        </w:rPr>
        <w:t>6</w:t>
      </w:r>
      <w:r w:rsidR="00266B14">
        <w:rPr>
          <w:rFonts w:ascii="Times New Roman" w:eastAsia="Times New Roman" w:hAnsi="Times New Roman" w:cs="Times New Roman"/>
          <w:b/>
          <w:sz w:val="24"/>
          <w:szCs w:val="24"/>
          <w:lang w:eastAsia="tr-TR"/>
        </w:rPr>
        <w:t>4</w:t>
      </w:r>
      <w:r w:rsidR="00266B14"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sz w:val="24"/>
          <w:szCs w:val="24"/>
          <w:lang w:eastAsia="tr-TR"/>
        </w:rPr>
        <w:t xml:space="preserve">(1) Bakanlık, ertesi yıla geçen veya gelecek yıllara yaygın yüklenmelerinde, tabi olduğu mali mevzuat ile diğer mevzuat hükümleri dâhilinde, Demiryolu Yolcu Taşımacılığında Kamu Hizmeti Yükümlülüğü Yönetmeliği’nin </w:t>
      </w:r>
      <w:r w:rsidR="00D012B1">
        <w:rPr>
          <w:rFonts w:ascii="Times New Roman" w:eastAsia="Times New Roman" w:hAnsi="Times New Roman" w:cs="Times New Roman"/>
          <w:sz w:val="24"/>
          <w:szCs w:val="24"/>
          <w:lang w:eastAsia="tr-TR"/>
        </w:rPr>
        <w:t>7</w:t>
      </w:r>
      <w:r w:rsidRPr="006265FA">
        <w:rPr>
          <w:rFonts w:ascii="Times New Roman" w:eastAsia="Times New Roman" w:hAnsi="Times New Roman" w:cs="Times New Roman"/>
          <w:sz w:val="24"/>
          <w:szCs w:val="24"/>
          <w:lang w:eastAsia="tr-TR"/>
        </w:rPr>
        <w:t xml:space="preserve"> nc</w:t>
      </w:r>
      <w:r w:rsidR="00D012B1">
        <w:rPr>
          <w:rFonts w:ascii="Times New Roman" w:eastAsia="Times New Roman" w:hAnsi="Times New Roman" w:cs="Times New Roman"/>
          <w:sz w:val="24"/>
          <w:szCs w:val="24"/>
          <w:lang w:eastAsia="tr-TR"/>
        </w:rPr>
        <w:t>i</w:t>
      </w:r>
      <w:r w:rsidRPr="006265FA">
        <w:rPr>
          <w:rFonts w:ascii="Times New Roman" w:eastAsia="Times New Roman" w:hAnsi="Times New Roman" w:cs="Times New Roman"/>
          <w:sz w:val="24"/>
          <w:szCs w:val="24"/>
          <w:lang w:eastAsia="tr-TR"/>
        </w:rPr>
        <w:t xml:space="preserve"> maddesi ikinci fıkrasında belirtilen esaslar kapsamında sözleşme süresini on yıla kadar belirleyebilir.</w:t>
      </w:r>
    </w:p>
    <w:p w14:paraId="38A53101" w14:textId="77777777" w:rsidR="006265FA" w:rsidRPr="006265FA" w:rsidRDefault="006265FA" w:rsidP="00D029DB">
      <w:pPr>
        <w:spacing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 xml:space="preserve">(2) Doğrudan temin veya açık ihale usulüne bakılmaksızın Demiryolu Yolcu Taşımacılığında Kamu Hizmeti Yükümlülüğü Yönetmeliğinin </w:t>
      </w:r>
      <w:r w:rsidR="00D012B1">
        <w:rPr>
          <w:rFonts w:ascii="Times New Roman" w:eastAsia="Times New Roman" w:hAnsi="Times New Roman" w:cs="Times New Roman"/>
          <w:sz w:val="24"/>
          <w:szCs w:val="24"/>
          <w:lang w:eastAsia="tr-TR"/>
        </w:rPr>
        <w:t>6</w:t>
      </w:r>
      <w:r w:rsidR="00D012B1" w:rsidRPr="006265FA">
        <w:rPr>
          <w:rFonts w:ascii="Times New Roman" w:eastAsia="Times New Roman" w:hAnsi="Times New Roman" w:cs="Times New Roman"/>
          <w:sz w:val="24"/>
          <w:szCs w:val="24"/>
          <w:lang w:eastAsia="tr-TR"/>
        </w:rPr>
        <w:t xml:space="preserve"> </w:t>
      </w:r>
      <w:r w:rsidR="00D012B1">
        <w:rPr>
          <w:rFonts w:ascii="Times New Roman" w:eastAsia="Times New Roman" w:hAnsi="Times New Roman" w:cs="Times New Roman"/>
          <w:sz w:val="24"/>
          <w:szCs w:val="24"/>
          <w:lang w:eastAsia="tr-TR"/>
        </w:rPr>
        <w:t>ncı</w:t>
      </w:r>
      <w:r w:rsidRPr="006265FA">
        <w:rPr>
          <w:rFonts w:ascii="Times New Roman" w:eastAsia="Times New Roman" w:hAnsi="Times New Roman" w:cs="Times New Roman"/>
          <w:sz w:val="24"/>
          <w:szCs w:val="24"/>
          <w:lang w:eastAsia="tr-TR"/>
        </w:rPr>
        <w:t xml:space="preserve"> maddesinin birinci fıkrası kapsamında mevcut kamu hizmeti sözleşmesinin süresi uzatılabilir. Ancak kamu hizmeti sözleşmesinin uzatılma süresi iki yılı aşamaz.</w:t>
      </w:r>
    </w:p>
    <w:p w14:paraId="3455B7D9" w14:textId="77777777" w:rsidR="006265FA" w:rsidRPr="006265FA" w:rsidRDefault="006265FA" w:rsidP="00A27A3D">
      <w:pPr>
        <w:spacing w:after="0" w:line="240" w:lineRule="auto"/>
        <w:ind w:firstLine="708"/>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Fiyat farkı verilebilmesi</w:t>
      </w:r>
    </w:p>
    <w:p w14:paraId="577ADA6B" w14:textId="1FDD007E" w:rsidR="006265FA" w:rsidRPr="006265FA" w:rsidRDefault="006265FA" w:rsidP="00A27A3D">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 xml:space="preserve">MADDE </w:t>
      </w:r>
      <w:r w:rsidR="00266B14" w:rsidRPr="006265FA">
        <w:rPr>
          <w:rFonts w:ascii="Times New Roman" w:eastAsia="Times New Roman" w:hAnsi="Times New Roman" w:cs="Times New Roman"/>
          <w:b/>
          <w:sz w:val="24"/>
          <w:szCs w:val="24"/>
          <w:lang w:eastAsia="tr-TR"/>
        </w:rPr>
        <w:t>6</w:t>
      </w:r>
      <w:r w:rsidR="00266B14">
        <w:rPr>
          <w:rFonts w:ascii="Times New Roman" w:eastAsia="Times New Roman" w:hAnsi="Times New Roman" w:cs="Times New Roman"/>
          <w:b/>
          <w:sz w:val="24"/>
          <w:szCs w:val="24"/>
          <w:lang w:eastAsia="tr-TR"/>
        </w:rPr>
        <w:t>5</w:t>
      </w:r>
      <w:r w:rsidR="00266B14"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sz w:val="24"/>
          <w:szCs w:val="24"/>
          <w:lang w:eastAsia="tr-TR"/>
        </w:rPr>
        <w:t>(1) Sözleşme süresine bakılmaksızın fiyat farkı, aşağıdaki formüllere göre, her bir hat kesimi için sözleşmede belirlenen kamu hizmeti bedeline ayrı ayrı hesaplanarak uygulanır:</w:t>
      </w:r>
    </w:p>
    <w:p w14:paraId="1F1A2BDE" w14:textId="77777777" w:rsidR="002217D5" w:rsidRDefault="002217D5" w:rsidP="003D1EEC">
      <w:pPr>
        <w:spacing w:after="0" w:line="240" w:lineRule="auto"/>
        <w:ind w:firstLine="708"/>
        <w:jc w:val="both"/>
        <w:rPr>
          <w:rFonts w:ascii="Times New Roman" w:hAnsi="Times New Roman" w:cs="Times New Roman"/>
          <w:sz w:val="24"/>
          <w:szCs w:val="24"/>
        </w:rPr>
      </w:pPr>
    </w:p>
    <w:p w14:paraId="4A1193D4" w14:textId="77777777" w:rsidR="003D1EEC" w:rsidRPr="006265FA" w:rsidRDefault="003D1EEC" w:rsidP="003D1EEC">
      <w:pPr>
        <w:spacing w:after="0" w:line="240" w:lineRule="auto"/>
        <w:ind w:firstLine="708"/>
        <w:jc w:val="both"/>
        <w:rPr>
          <w:rFonts w:ascii="Times New Roman" w:hAnsi="Times New Roman" w:cs="Times New Roman"/>
          <w:sz w:val="24"/>
          <w:szCs w:val="24"/>
        </w:rPr>
      </w:pPr>
      <w:r w:rsidRPr="006265FA">
        <w:rPr>
          <w:rFonts w:ascii="Times New Roman" w:hAnsi="Times New Roman" w:cs="Times New Roman"/>
          <w:sz w:val="24"/>
          <w:szCs w:val="24"/>
        </w:rPr>
        <w:t xml:space="preserve">F = </w:t>
      </w:r>
      <w:r>
        <w:rPr>
          <w:rFonts w:ascii="Times New Roman" w:hAnsi="Times New Roman" w:cs="Times New Roman"/>
          <w:sz w:val="24"/>
          <w:szCs w:val="24"/>
        </w:rPr>
        <w:t>F</w:t>
      </w:r>
      <w:r w:rsidRPr="006265FA">
        <w:rPr>
          <w:rFonts w:ascii="Times New Roman" w:hAnsi="Times New Roman" w:cs="Times New Roman"/>
          <w:sz w:val="24"/>
          <w:szCs w:val="24"/>
          <w:vertAlign w:val="subscript"/>
        </w:rPr>
        <w:t>i</w:t>
      </w:r>
      <w:r>
        <w:rPr>
          <w:rFonts w:ascii="Times New Roman" w:hAnsi="Times New Roman" w:cs="Times New Roman"/>
          <w:sz w:val="24"/>
          <w:szCs w:val="24"/>
          <w:vertAlign w:val="subscript"/>
        </w:rPr>
        <w:t xml:space="preserve">1 </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sidRPr="006265FA">
        <w:rPr>
          <w:rFonts w:ascii="Times New Roman" w:hAnsi="Times New Roman" w:cs="Times New Roman"/>
          <w:sz w:val="24"/>
          <w:szCs w:val="24"/>
        </w:rPr>
        <w:t xml:space="preserve"> </w:t>
      </w:r>
      <w:r>
        <w:rPr>
          <w:rFonts w:ascii="Times New Roman" w:hAnsi="Times New Roman" w:cs="Times New Roman"/>
          <w:sz w:val="24"/>
          <w:szCs w:val="24"/>
        </w:rPr>
        <w:t>F</w:t>
      </w:r>
      <w:r w:rsidRPr="006265FA">
        <w:rPr>
          <w:rFonts w:ascii="Times New Roman" w:hAnsi="Times New Roman" w:cs="Times New Roman"/>
          <w:sz w:val="24"/>
          <w:szCs w:val="24"/>
          <w:vertAlign w:val="subscript"/>
        </w:rPr>
        <w:t>i</w:t>
      </w:r>
      <w:r>
        <w:rPr>
          <w:rFonts w:ascii="Times New Roman" w:hAnsi="Times New Roman" w:cs="Times New Roman"/>
          <w:sz w:val="24"/>
          <w:szCs w:val="24"/>
          <w:vertAlign w:val="subscript"/>
        </w:rPr>
        <w:t xml:space="preserve">2 </w:t>
      </w:r>
      <w:r>
        <w:rPr>
          <w:rFonts w:ascii="Times New Roman" w:hAnsi="Times New Roman" w:cs="Times New Roman"/>
          <w:sz w:val="24"/>
          <w:szCs w:val="24"/>
        </w:rPr>
        <w:t>+ ….+</w:t>
      </w:r>
      <w:r w:rsidRPr="003D1EEC">
        <w:rPr>
          <w:rFonts w:ascii="Times New Roman" w:hAnsi="Times New Roman" w:cs="Times New Roman"/>
          <w:sz w:val="24"/>
          <w:szCs w:val="24"/>
        </w:rPr>
        <w:t xml:space="preserve"> </w:t>
      </w:r>
      <w:r>
        <w:rPr>
          <w:rFonts w:ascii="Times New Roman" w:hAnsi="Times New Roman" w:cs="Times New Roman"/>
          <w:sz w:val="24"/>
          <w:szCs w:val="24"/>
        </w:rPr>
        <w:t>F</w:t>
      </w:r>
      <w:r>
        <w:rPr>
          <w:rFonts w:ascii="Times New Roman" w:hAnsi="Times New Roman" w:cs="Times New Roman"/>
          <w:sz w:val="24"/>
          <w:szCs w:val="24"/>
          <w:vertAlign w:val="subscript"/>
        </w:rPr>
        <w:t>s</w:t>
      </w:r>
    </w:p>
    <w:p w14:paraId="1F60FDFD" w14:textId="77777777" w:rsidR="003D1EEC" w:rsidRDefault="003D1EEC" w:rsidP="00D012B1">
      <w:pPr>
        <w:spacing w:after="0" w:line="240" w:lineRule="auto"/>
        <w:ind w:firstLine="708"/>
        <w:jc w:val="both"/>
        <w:rPr>
          <w:rFonts w:ascii="Times New Roman" w:hAnsi="Times New Roman" w:cs="Times New Roman"/>
          <w:sz w:val="24"/>
          <w:szCs w:val="24"/>
        </w:rPr>
      </w:pPr>
    </w:p>
    <w:p w14:paraId="66FCA1CF" w14:textId="77777777" w:rsidR="006265FA" w:rsidRPr="006265FA" w:rsidRDefault="006265FA" w:rsidP="00D012B1">
      <w:pPr>
        <w:spacing w:after="0" w:line="240" w:lineRule="auto"/>
        <w:ind w:firstLine="708"/>
        <w:jc w:val="both"/>
        <w:rPr>
          <w:rFonts w:ascii="Times New Roman" w:hAnsi="Times New Roman" w:cs="Times New Roman"/>
          <w:sz w:val="24"/>
          <w:szCs w:val="24"/>
        </w:rPr>
      </w:pPr>
      <w:r w:rsidRPr="006265FA">
        <w:rPr>
          <w:rFonts w:ascii="Times New Roman" w:hAnsi="Times New Roman" w:cs="Times New Roman"/>
          <w:sz w:val="24"/>
          <w:szCs w:val="24"/>
        </w:rPr>
        <w:t>F</w:t>
      </w:r>
      <w:r w:rsidRPr="006265FA">
        <w:rPr>
          <w:rFonts w:ascii="Times New Roman" w:hAnsi="Times New Roman" w:cs="Times New Roman"/>
          <w:sz w:val="24"/>
          <w:szCs w:val="24"/>
          <w:vertAlign w:val="subscript"/>
        </w:rPr>
        <w:t>i</w:t>
      </w:r>
      <w:r w:rsidRPr="006265FA">
        <w:rPr>
          <w:rFonts w:ascii="Times New Roman" w:hAnsi="Times New Roman" w:cs="Times New Roman"/>
          <w:sz w:val="24"/>
          <w:szCs w:val="24"/>
        </w:rPr>
        <w:t xml:space="preserve"> = A</w:t>
      </w:r>
      <w:r w:rsidRPr="006265FA">
        <w:rPr>
          <w:rFonts w:ascii="Times New Roman" w:hAnsi="Times New Roman" w:cs="Times New Roman"/>
          <w:sz w:val="24"/>
          <w:szCs w:val="24"/>
          <w:vertAlign w:val="subscript"/>
        </w:rPr>
        <w:t>ni</w:t>
      </w:r>
      <w:r w:rsidRPr="006265FA">
        <w:rPr>
          <w:rFonts w:ascii="Times New Roman" w:hAnsi="Times New Roman" w:cs="Times New Roman"/>
          <w:sz w:val="24"/>
          <w:szCs w:val="24"/>
        </w:rPr>
        <w:t xml:space="preserve"> x (1-K</w:t>
      </w:r>
      <w:r w:rsidRPr="006265FA">
        <w:rPr>
          <w:rFonts w:ascii="Times New Roman" w:hAnsi="Times New Roman" w:cs="Times New Roman"/>
          <w:sz w:val="24"/>
          <w:szCs w:val="24"/>
          <w:vertAlign w:val="subscript"/>
        </w:rPr>
        <w:t>i</w:t>
      </w:r>
      <w:r w:rsidRPr="006265FA">
        <w:rPr>
          <w:rFonts w:ascii="Times New Roman" w:hAnsi="Times New Roman" w:cs="Times New Roman"/>
          <w:sz w:val="24"/>
          <w:szCs w:val="24"/>
        </w:rPr>
        <w:t>) x (P</w:t>
      </w:r>
      <w:r w:rsidRPr="006265FA">
        <w:rPr>
          <w:rFonts w:ascii="Times New Roman" w:hAnsi="Times New Roman" w:cs="Times New Roman"/>
          <w:sz w:val="24"/>
          <w:szCs w:val="24"/>
          <w:vertAlign w:val="subscript"/>
        </w:rPr>
        <w:t>ni-</w:t>
      </w:r>
      <w:r w:rsidRPr="006265FA">
        <w:rPr>
          <w:rFonts w:ascii="Times New Roman" w:hAnsi="Times New Roman" w:cs="Times New Roman"/>
          <w:sz w:val="24"/>
          <w:szCs w:val="24"/>
        </w:rPr>
        <w:t>1)</w:t>
      </w:r>
    </w:p>
    <w:p w14:paraId="04D8664F" w14:textId="77777777" w:rsidR="006265FA" w:rsidRPr="006265FA" w:rsidRDefault="006265FA" w:rsidP="006265FA">
      <w:pPr>
        <w:spacing w:after="0" w:line="240" w:lineRule="auto"/>
        <w:jc w:val="both"/>
        <w:rPr>
          <w:rFonts w:ascii="Times New Roman" w:hAnsi="Times New Roman" w:cs="Times New Roman"/>
          <w:sz w:val="24"/>
          <w:szCs w:val="24"/>
        </w:rPr>
      </w:pPr>
    </w:p>
    <w:p w14:paraId="18DE92B4" w14:textId="77777777" w:rsidR="00A714F2" w:rsidRDefault="006265FA" w:rsidP="006265FA">
      <w:pPr>
        <w:spacing w:after="0" w:line="240" w:lineRule="atLeast"/>
        <w:jc w:val="both"/>
        <w:rPr>
          <w:rFonts w:ascii="Times New Roman" w:eastAsia="Times New Roman" w:hAnsi="Times New Roman" w:cs="Times New Roman"/>
          <w:sz w:val="24"/>
          <w:szCs w:val="24"/>
          <w:lang w:eastAsia="tr-TR"/>
        </w:rPr>
      </w:pPr>
      <w:r w:rsidRPr="006265FA">
        <w:rPr>
          <w:rFonts w:ascii="Times New Roman" w:hAnsi="Times New Roman" w:cs="Times New Roman"/>
          <w:sz w:val="24"/>
          <w:szCs w:val="24"/>
        </w:rPr>
        <w:tab/>
      </w:r>
      <w:r w:rsidRPr="006265FA">
        <w:rPr>
          <w:rFonts w:ascii="Times New Roman" w:eastAsia="Times New Roman" w:hAnsi="Times New Roman" w:cs="Times New Roman"/>
          <w:sz w:val="24"/>
          <w:szCs w:val="24"/>
          <w:lang w:eastAsia="tr-TR"/>
        </w:rPr>
        <w:t xml:space="preserve">              </w:t>
      </w:r>
    </w:p>
    <w:p w14:paraId="7CD98B95" w14:textId="7BB2E3EA" w:rsidR="006265FA" w:rsidRPr="006265FA" w:rsidRDefault="006265FA" w:rsidP="00F7718F">
      <w:pPr>
        <w:spacing w:after="0" w:line="240" w:lineRule="atLeast"/>
        <w:ind w:left="1416"/>
        <w:jc w:val="both"/>
        <w:rPr>
          <w:rFonts w:ascii="Times New Roman" w:eastAsia="Times New Roman" w:hAnsi="Times New Roman" w:cs="Times New Roman"/>
          <w:sz w:val="24"/>
          <w:szCs w:val="24"/>
          <w:vertAlign w:val="subscript"/>
          <w:lang w:eastAsia="tr-TR"/>
        </w:rPr>
      </w:pPr>
      <w:r w:rsidRPr="006265FA">
        <w:rPr>
          <w:rFonts w:ascii="Times New Roman" w:eastAsia="Times New Roman" w:hAnsi="Times New Roman" w:cs="Times New Roman"/>
          <w:sz w:val="24"/>
          <w:szCs w:val="24"/>
          <w:lang w:eastAsia="tr-TR"/>
        </w:rPr>
        <w:t>AY</w:t>
      </w:r>
      <w:r w:rsidRPr="006265FA">
        <w:rPr>
          <w:rFonts w:ascii="Times New Roman" w:eastAsia="Times New Roman" w:hAnsi="Times New Roman" w:cs="Times New Roman"/>
          <w:sz w:val="24"/>
          <w:szCs w:val="24"/>
          <w:vertAlign w:val="subscript"/>
          <w:lang w:eastAsia="tr-TR"/>
        </w:rPr>
        <w:t>n</w:t>
      </w:r>
      <w:r w:rsidRPr="006265FA">
        <w:rPr>
          <w:rFonts w:ascii="Times New Roman" w:eastAsia="Times New Roman" w:hAnsi="Times New Roman" w:cs="Times New Roman"/>
          <w:sz w:val="24"/>
          <w:szCs w:val="24"/>
          <w:lang w:eastAsia="tr-TR"/>
        </w:rPr>
        <w:t>         </w:t>
      </w:r>
      <w:r w:rsidR="00353E46">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E</w:t>
      </w:r>
      <w:r w:rsidRPr="006265FA">
        <w:rPr>
          <w:rFonts w:ascii="Times New Roman" w:eastAsia="Times New Roman" w:hAnsi="Times New Roman" w:cs="Times New Roman"/>
          <w:sz w:val="24"/>
          <w:szCs w:val="24"/>
          <w:vertAlign w:val="subscript"/>
          <w:lang w:eastAsia="tr-TR"/>
        </w:rPr>
        <w:t>n</w:t>
      </w:r>
      <w:r w:rsidRPr="006265FA">
        <w:rPr>
          <w:rFonts w:ascii="Times New Roman" w:eastAsia="Times New Roman" w:hAnsi="Times New Roman" w:cs="Times New Roman"/>
          <w:sz w:val="24"/>
          <w:szCs w:val="24"/>
          <w:lang w:eastAsia="tr-TR"/>
        </w:rPr>
        <w:t>                         G</w:t>
      </w:r>
      <w:r w:rsidRPr="006265FA">
        <w:rPr>
          <w:rFonts w:ascii="Times New Roman" w:eastAsia="Times New Roman" w:hAnsi="Times New Roman" w:cs="Times New Roman"/>
          <w:sz w:val="24"/>
          <w:szCs w:val="24"/>
          <w:vertAlign w:val="subscript"/>
          <w:lang w:eastAsia="tr-TR"/>
        </w:rPr>
        <w:t>n</w:t>
      </w:r>
      <w:r w:rsidRPr="006265FA">
        <w:rPr>
          <w:rFonts w:ascii="Times New Roman" w:eastAsia="Times New Roman" w:hAnsi="Times New Roman" w:cs="Times New Roman"/>
          <w:sz w:val="24"/>
          <w:szCs w:val="24"/>
          <w:lang w:eastAsia="tr-TR"/>
        </w:rPr>
        <w:t>                  M</w:t>
      </w:r>
      <w:r w:rsidRPr="006265FA">
        <w:rPr>
          <w:rFonts w:ascii="Times New Roman" w:eastAsia="Times New Roman" w:hAnsi="Times New Roman" w:cs="Times New Roman"/>
          <w:sz w:val="24"/>
          <w:szCs w:val="24"/>
          <w:vertAlign w:val="subscript"/>
          <w:lang w:eastAsia="tr-TR"/>
        </w:rPr>
        <w:t xml:space="preserve">n                  </w:t>
      </w:r>
      <w:r w:rsidRPr="006265FA">
        <w:rPr>
          <w:rFonts w:ascii="Times New Roman" w:eastAsia="Times New Roman" w:hAnsi="Times New Roman" w:cs="Times New Roman"/>
          <w:sz w:val="24"/>
          <w:szCs w:val="24"/>
          <w:lang w:eastAsia="tr-TR"/>
        </w:rPr>
        <w:t>P</w:t>
      </w:r>
      <w:r w:rsidRPr="006265FA">
        <w:rPr>
          <w:rFonts w:ascii="Times New Roman" w:eastAsia="Times New Roman" w:hAnsi="Times New Roman" w:cs="Times New Roman"/>
          <w:sz w:val="24"/>
          <w:szCs w:val="24"/>
          <w:vertAlign w:val="subscript"/>
          <w:lang w:eastAsia="tr-TR"/>
        </w:rPr>
        <w:t xml:space="preserve">n               </w:t>
      </w:r>
    </w:p>
    <w:p w14:paraId="40CCDDBF"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 xml:space="preserve">   </w:t>
      </w:r>
      <w:r w:rsidR="00D012B1">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sz w:val="24"/>
          <w:szCs w:val="24"/>
          <w:lang w:eastAsia="tr-TR"/>
        </w:rPr>
        <w:t>P</w:t>
      </w:r>
      <w:r w:rsidRPr="006265FA">
        <w:rPr>
          <w:rFonts w:ascii="Times New Roman" w:eastAsia="Times New Roman" w:hAnsi="Times New Roman" w:cs="Times New Roman"/>
          <w:sz w:val="24"/>
          <w:szCs w:val="24"/>
          <w:vertAlign w:val="subscript"/>
          <w:lang w:eastAsia="tr-TR"/>
        </w:rPr>
        <w:t>ni</w:t>
      </w:r>
      <w:r w:rsidRPr="006265FA">
        <w:rPr>
          <w:rFonts w:ascii="Times New Roman" w:eastAsia="Times New Roman" w:hAnsi="Times New Roman" w:cs="Times New Roman"/>
          <w:sz w:val="24"/>
          <w:szCs w:val="24"/>
          <w:lang w:eastAsia="tr-TR"/>
        </w:rPr>
        <w:t xml:space="preserve"> = [a</w:t>
      </w:r>
      <w:r w:rsidRPr="006265FA">
        <w:rPr>
          <w:rFonts w:ascii="Times New Roman" w:eastAsia="Times New Roman" w:hAnsi="Times New Roman" w:cs="Times New Roman"/>
          <w:sz w:val="24"/>
          <w:szCs w:val="24"/>
          <w:vertAlign w:val="subscript"/>
          <w:lang w:eastAsia="tr-TR"/>
        </w:rPr>
        <w:t xml:space="preserve">i </w:t>
      </w:r>
      <w:r w:rsidRPr="006265FA">
        <w:rPr>
          <w:rFonts w:ascii="Times New Roman" w:eastAsia="Times New Roman" w:hAnsi="Times New Roman" w:cs="Times New Roman"/>
          <w:sz w:val="24"/>
          <w:szCs w:val="24"/>
          <w:lang w:eastAsia="tr-TR"/>
        </w:rPr>
        <w:t>—— + b</w:t>
      </w:r>
      <w:r w:rsidRPr="006265FA">
        <w:rPr>
          <w:rFonts w:ascii="Times New Roman" w:eastAsia="Times New Roman" w:hAnsi="Times New Roman" w:cs="Times New Roman"/>
          <w:sz w:val="24"/>
          <w:szCs w:val="24"/>
          <w:vertAlign w:val="subscript"/>
          <w:lang w:eastAsia="tr-TR"/>
        </w:rPr>
        <w:t>i</w:t>
      </w:r>
      <w:r w:rsidRPr="006265FA">
        <w:rPr>
          <w:rFonts w:ascii="Times New Roman" w:eastAsia="Times New Roman" w:hAnsi="Times New Roman" w:cs="Times New Roman"/>
          <w:sz w:val="24"/>
          <w:szCs w:val="24"/>
          <w:lang w:eastAsia="tr-TR"/>
        </w:rPr>
        <w:t xml:space="preserve"> —— + (c</w:t>
      </w:r>
      <w:r w:rsidRPr="006265FA">
        <w:rPr>
          <w:rFonts w:ascii="Times New Roman" w:eastAsia="Times New Roman" w:hAnsi="Times New Roman" w:cs="Times New Roman"/>
          <w:sz w:val="24"/>
          <w:szCs w:val="24"/>
          <w:vertAlign w:val="subscript"/>
          <w:lang w:eastAsia="tr-TR"/>
        </w:rPr>
        <w:t xml:space="preserve">i+ </w:t>
      </w:r>
      <w:r w:rsidRPr="006265FA">
        <w:rPr>
          <w:rFonts w:ascii="Times New Roman" w:eastAsia="Times New Roman" w:hAnsi="Times New Roman" w:cs="Times New Roman"/>
          <w:sz w:val="24"/>
          <w:szCs w:val="24"/>
          <w:lang w:eastAsia="tr-TR"/>
        </w:rPr>
        <w:t>d</w:t>
      </w:r>
      <w:r w:rsidRPr="006265FA">
        <w:rPr>
          <w:rFonts w:ascii="Times New Roman" w:eastAsia="Times New Roman" w:hAnsi="Times New Roman" w:cs="Times New Roman"/>
          <w:sz w:val="24"/>
          <w:szCs w:val="24"/>
          <w:vertAlign w:val="subscript"/>
          <w:lang w:eastAsia="tr-TR"/>
        </w:rPr>
        <w:t xml:space="preserve">i + </w:t>
      </w:r>
      <w:r w:rsidRPr="006265FA">
        <w:rPr>
          <w:rFonts w:ascii="Times New Roman" w:eastAsia="Times New Roman" w:hAnsi="Times New Roman" w:cs="Times New Roman"/>
          <w:sz w:val="24"/>
          <w:szCs w:val="24"/>
          <w:lang w:eastAsia="tr-TR"/>
        </w:rPr>
        <w:t>e</w:t>
      </w:r>
      <w:r w:rsidRPr="006265FA">
        <w:rPr>
          <w:rFonts w:ascii="Times New Roman" w:eastAsia="Times New Roman" w:hAnsi="Times New Roman" w:cs="Times New Roman"/>
          <w:sz w:val="24"/>
          <w:szCs w:val="24"/>
          <w:vertAlign w:val="subscript"/>
          <w:lang w:eastAsia="tr-TR"/>
        </w:rPr>
        <w:t>i)</w:t>
      </w:r>
      <w:r w:rsidRPr="006265FA">
        <w:rPr>
          <w:rFonts w:ascii="Times New Roman" w:eastAsia="Times New Roman" w:hAnsi="Times New Roman" w:cs="Times New Roman"/>
          <w:sz w:val="24"/>
          <w:szCs w:val="24"/>
          <w:lang w:eastAsia="tr-TR"/>
        </w:rPr>
        <w:t>  —— + (f</w:t>
      </w:r>
      <w:r w:rsidRPr="006265FA">
        <w:rPr>
          <w:rFonts w:ascii="Times New Roman" w:eastAsia="Times New Roman" w:hAnsi="Times New Roman" w:cs="Times New Roman"/>
          <w:sz w:val="24"/>
          <w:szCs w:val="24"/>
          <w:vertAlign w:val="subscript"/>
          <w:lang w:eastAsia="tr-TR"/>
        </w:rPr>
        <w:t>i+</w:t>
      </w:r>
      <w:r w:rsidRPr="006265FA">
        <w:rPr>
          <w:rFonts w:ascii="Times New Roman" w:eastAsia="Times New Roman" w:hAnsi="Times New Roman" w:cs="Times New Roman"/>
          <w:sz w:val="24"/>
          <w:szCs w:val="24"/>
          <w:lang w:eastAsia="tr-TR"/>
        </w:rPr>
        <w:t>g</w:t>
      </w:r>
      <w:r w:rsidRPr="006265FA">
        <w:rPr>
          <w:rFonts w:ascii="Times New Roman" w:eastAsia="Times New Roman" w:hAnsi="Times New Roman" w:cs="Times New Roman"/>
          <w:sz w:val="24"/>
          <w:szCs w:val="24"/>
          <w:vertAlign w:val="subscript"/>
          <w:lang w:eastAsia="tr-TR"/>
        </w:rPr>
        <w:t>i)</w:t>
      </w:r>
      <w:r w:rsidRPr="006265FA">
        <w:rPr>
          <w:rFonts w:ascii="Times New Roman" w:eastAsia="Times New Roman" w:hAnsi="Times New Roman" w:cs="Times New Roman"/>
          <w:sz w:val="24"/>
          <w:szCs w:val="24"/>
          <w:lang w:eastAsia="tr-TR"/>
        </w:rPr>
        <w:t xml:space="preserve"> —— + h</w:t>
      </w:r>
      <w:r w:rsidRPr="006265FA">
        <w:rPr>
          <w:rFonts w:ascii="Times New Roman" w:eastAsia="Times New Roman" w:hAnsi="Times New Roman" w:cs="Times New Roman"/>
          <w:sz w:val="24"/>
          <w:szCs w:val="24"/>
          <w:vertAlign w:val="subscript"/>
          <w:lang w:eastAsia="tr-TR"/>
        </w:rPr>
        <w:t xml:space="preserve">i </w:t>
      </w:r>
      <w:r w:rsidRPr="006265FA">
        <w:rPr>
          <w:rFonts w:ascii="Times New Roman" w:eastAsia="Times New Roman" w:hAnsi="Times New Roman" w:cs="Times New Roman"/>
          <w:sz w:val="24"/>
          <w:szCs w:val="24"/>
          <w:lang w:eastAsia="tr-TR"/>
        </w:rPr>
        <w:t>—— ]</w:t>
      </w:r>
    </w:p>
    <w:p w14:paraId="0E63C3BA"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 xml:space="preserve">                 </w:t>
      </w:r>
      <w:r w:rsidR="00353E46">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AY</w:t>
      </w:r>
      <w:r w:rsidRPr="006265FA">
        <w:rPr>
          <w:rFonts w:ascii="Times New Roman" w:eastAsia="Times New Roman" w:hAnsi="Times New Roman" w:cs="Times New Roman"/>
          <w:sz w:val="24"/>
          <w:szCs w:val="24"/>
          <w:vertAlign w:val="subscript"/>
          <w:lang w:eastAsia="tr-TR"/>
        </w:rPr>
        <w:t>o</w:t>
      </w:r>
      <w:r w:rsidRPr="006265FA">
        <w:rPr>
          <w:rFonts w:ascii="Times New Roman" w:eastAsia="Times New Roman" w:hAnsi="Times New Roman" w:cs="Times New Roman"/>
          <w:sz w:val="24"/>
          <w:szCs w:val="24"/>
          <w:lang w:eastAsia="tr-TR"/>
        </w:rPr>
        <w:t>          E</w:t>
      </w:r>
      <w:r w:rsidRPr="006265FA">
        <w:rPr>
          <w:rFonts w:ascii="Times New Roman" w:eastAsia="Times New Roman" w:hAnsi="Times New Roman" w:cs="Times New Roman"/>
          <w:sz w:val="24"/>
          <w:szCs w:val="24"/>
          <w:vertAlign w:val="subscript"/>
          <w:lang w:eastAsia="tr-TR"/>
        </w:rPr>
        <w:t>o</w:t>
      </w:r>
      <w:r w:rsidRPr="006265FA">
        <w:rPr>
          <w:rFonts w:ascii="Times New Roman" w:eastAsia="Times New Roman" w:hAnsi="Times New Roman" w:cs="Times New Roman"/>
          <w:sz w:val="24"/>
          <w:szCs w:val="24"/>
          <w:lang w:eastAsia="tr-TR"/>
        </w:rPr>
        <w:t>                         G</w:t>
      </w:r>
      <w:r w:rsidRPr="006265FA">
        <w:rPr>
          <w:rFonts w:ascii="Times New Roman" w:eastAsia="Times New Roman" w:hAnsi="Times New Roman" w:cs="Times New Roman"/>
          <w:sz w:val="24"/>
          <w:szCs w:val="24"/>
          <w:vertAlign w:val="subscript"/>
          <w:lang w:eastAsia="tr-TR"/>
        </w:rPr>
        <w:t>o</w:t>
      </w:r>
      <w:r w:rsidRPr="006265FA">
        <w:rPr>
          <w:rFonts w:ascii="Times New Roman" w:eastAsia="Times New Roman" w:hAnsi="Times New Roman" w:cs="Times New Roman"/>
          <w:sz w:val="24"/>
          <w:szCs w:val="24"/>
          <w:lang w:eastAsia="tr-TR"/>
        </w:rPr>
        <w:t>   </w:t>
      </w:r>
      <w:r w:rsidRPr="006265FA">
        <w:rPr>
          <w:rFonts w:ascii="Times New Roman" w:eastAsia="Times New Roman" w:hAnsi="Times New Roman" w:cs="Times New Roman"/>
          <w:sz w:val="24"/>
          <w:szCs w:val="24"/>
          <w:lang w:eastAsia="tr-TR"/>
        </w:rPr>
        <w:tab/>
        <w:t xml:space="preserve">           M</w:t>
      </w:r>
      <w:r w:rsidRPr="006265FA">
        <w:rPr>
          <w:rFonts w:ascii="Times New Roman" w:eastAsia="Times New Roman" w:hAnsi="Times New Roman" w:cs="Times New Roman"/>
          <w:sz w:val="24"/>
          <w:szCs w:val="24"/>
          <w:vertAlign w:val="subscript"/>
          <w:lang w:eastAsia="tr-TR"/>
        </w:rPr>
        <w:t>o</w:t>
      </w:r>
      <w:r w:rsidRPr="006265FA">
        <w:rPr>
          <w:rFonts w:ascii="Times New Roman" w:eastAsia="Times New Roman" w:hAnsi="Times New Roman" w:cs="Times New Roman"/>
          <w:sz w:val="24"/>
          <w:szCs w:val="24"/>
          <w:lang w:eastAsia="tr-TR"/>
        </w:rPr>
        <w:t>            P</w:t>
      </w:r>
      <w:r w:rsidRPr="006265FA">
        <w:rPr>
          <w:rFonts w:ascii="Times New Roman" w:eastAsia="Times New Roman" w:hAnsi="Times New Roman" w:cs="Times New Roman"/>
          <w:sz w:val="24"/>
          <w:szCs w:val="24"/>
          <w:vertAlign w:val="subscript"/>
          <w:lang w:eastAsia="tr-TR"/>
        </w:rPr>
        <w:t>o</w:t>
      </w:r>
      <w:r w:rsidRPr="006265FA">
        <w:rPr>
          <w:rFonts w:ascii="Times New Roman" w:eastAsia="Times New Roman" w:hAnsi="Times New Roman" w:cs="Times New Roman"/>
          <w:sz w:val="24"/>
          <w:szCs w:val="24"/>
          <w:lang w:eastAsia="tr-TR"/>
        </w:rPr>
        <w:t xml:space="preserve">          </w:t>
      </w:r>
    </w:p>
    <w:p w14:paraId="24587A28" w14:textId="77777777" w:rsidR="006265FA" w:rsidRPr="006265FA" w:rsidRDefault="006265FA" w:rsidP="006265FA">
      <w:pPr>
        <w:spacing w:after="0" w:line="240" w:lineRule="auto"/>
        <w:jc w:val="both"/>
        <w:rPr>
          <w:rFonts w:ascii="Times New Roman" w:hAnsi="Times New Roman" w:cs="Times New Roman"/>
          <w:sz w:val="24"/>
          <w:szCs w:val="24"/>
        </w:rPr>
      </w:pPr>
    </w:p>
    <w:p w14:paraId="71532439" w14:textId="77777777" w:rsidR="006265FA" w:rsidRPr="006265FA" w:rsidRDefault="006265FA" w:rsidP="00D029DB">
      <w:pPr>
        <w:spacing w:after="0" w:line="240" w:lineRule="auto"/>
        <w:ind w:firstLine="708"/>
        <w:jc w:val="both"/>
        <w:rPr>
          <w:rFonts w:ascii="Times New Roman" w:hAnsi="Times New Roman" w:cs="Times New Roman"/>
          <w:sz w:val="24"/>
          <w:szCs w:val="24"/>
        </w:rPr>
      </w:pPr>
      <w:r w:rsidRPr="006265FA">
        <w:rPr>
          <w:rFonts w:ascii="Times New Roman" w:hAnsi="Times New Roman" w:cs="Times New Roman"/>
          <w:sz w:val="24"/>
          <w:szCs w:val="24"/>
        </w:rPr>
        <w:t>(2) Fiyat farkı formüllerinde yer alan;</w:t>
      </w:r>
    </w:p>
    <w:p w14:paraId="1DA19ACA" w14:textId="77777777" w:rsidR="006265FA" w:rsidRPr="006265FA" w:rsidRDefault="006265FA" w:rsidP="00D029DB">
      <w:pPr>
        <w:spacing w:after="0" w:line="240" w:lineRule="auto"/>
        <w:ind w:left="709"/>
        <w:jc w:val="both"/>
        <w:rPr>
          <w:rFonts w:ascii="Times New Roman" w:hAnsi="Times New Roman" w:cs="Times New Roman"/>
          <w:sz w:val="24"/>
          <w:szCs w:val="24"/>
        </w:rPr>
      </w:pPr>
      <w:r w:rsidRPr="006265FA">
        <w:rPr>
          <w:rFonts w:ascii="Times New Roman" w:hAnsi="Times New Roman" w:cs="Times New Roman"/>
          <w:sz w:val="24"/>
          <w:szCs w:val="24"/>
        </w:rPr>
        <w:t>a) F: Uygulama ayında tüm hat kesimleri için hesaplanan toplam fiyat farkı tutarını</w:t>
      </w:r>
      <w:r w:rsidR="00722A1C">
        <w:rPr>
          <w:rFonts w:ascii="Times New Roman" w:hAnsi="Times New Roman" w:cs="Times New Roman"/>
          <w:sz w:val="24"/>
          <w:szCs w:val="24"/>
        </w:rPr>
        <w:t xml:space="preserve"> </w:t>
      </w:r>
    </w:p>
    <w:p w14:paraId="5BBC096E" w14:textId="77777777" w:rsidR="006265FA" w:rsidRPr="006265FA" w:rsidRDefault="006265FA" w:rsidP="0045201F">
      <w:pPr>
        <w:spacing w:after="0" w:line="240" w:lineRule="auto"/>
        <w:ind w:firstLine="709"/>
        <w:jc w:val="both"/>
        <w:rPr>
          <w:rFonts w:ascii="Times New Roman" w:hAnsi="Times New Roman" w:cs="Times New Roman"/>
          <w:sz w:val="24"/>
          <w:szCs w:val="24"/>
        </w:rPr>
      </w:pPr>
      <w:r w:rsidRPr="006265FA">
        <w:rPr>
          <w:rFonts w:ascii="Times New Roman" w:hAnsi="Times New Roman" w:cs="Times New Roman"/>
          <w:sz w:val="24"/>
          <w:szCs w:val="24"/>
        </w:rPr>
        <w:t>b) F</w:t>
      </w:r>
      <w:r w:rsidRPr="006265FA">
        <w:rPr>
          <w:rFonts w:ascii="Times New Roman" w:hAnsi="Times New Roman" w:cs="Times New Roman"/>
          <w:sz w:val="24"/>
          <w:szCs w:val="24"/>
          <w:vertAlign w:val="subscript"/>
        </w:rPr>
        <w:t>i</w:t>
      </w:r>
      <w:r w:rsidRPr="006265FA">
        <w:rPr>
          <w:rFonts w:ascii="Times New Roman" w:hAnsi="Times New Roman" w:cs="Times New Roman"/>
          <w:sz w:val="24"/>
          <w:szCs w:val="24"/>
        </w:rPr>
        <w:t>: Sözleşme kapsamındaki ilk hat kesimi için (i=1) olmak üzere, uygulama ayında (i) nci hat kesimi için hesaplanacak fiyat farkı tutarını,</w:t>
      </w:r>
    </w:p>
    <w:p w14:paraId="57C296D4" w14:textId="77777777" w:rsidR="006265FA" w:rsidRPr="006265FA" w:rsidRDefault="006265FA" w:rsidP="0045201F">
      <w:pPr>
        <w:spacing w:after="0" w:line="240" w:lineRule="auto"/>
        <w:ind w:firstLine="709"/>
        <w:jc w:val="both"/>
        <w:rPr>
          <w:rFonts w:ascii="Times New Roman" w:hAnsi="Times New Roman" w:cs="Times New Roman"/>
          <w:sz w:val="24"/>
          <w:szCs w:val="24"/>
        </w:rPr>
      </w:pPr>
      <w:r w:rsidRPr="006265FA">
        <w:rPr>
          <w:rFonts w:ascii="Times New Roman" w:hAnsi="Times New Roman" w:cs="Times New Roman"/>
          <w:sz w:val="24"/>
          <w:szCs w:val="24"/>
        </w:rPr>
        <w:t>c) F</w:t>
      </w:r>
      <w:r w:rsidRPr="006265FA">
        <w:rPr>
          <w:rFonts w:ascii="Times New Roman" w:hAnsi="Times New Roman" w:cs="Times New Roman"/>
          <w:sz w:val="24"/>
          <w:szCs w:val="24"/>
          <w:vertAlign w:val="subscript"/>
        </w:rPr>
        <w:t>s</w:t>
      </w:r>
      <w:r w:rsidRPr="006265FA">
        <w:rPr>
          <w:rFonts w:ascii="Times New Roman" w:hAnsi="Times New Roman" w:cs="Times New Roman"/>
          <w:sz w:val="24"/>
          <w:szCs w:val="24"/>
        </w:rPr>
        <w:t xml:space="preserve">: Sözleşme kapsamındaki son hat kesimi için (i=s) olmak üzere, uygulama ayında (s) nci hat kesimi için hesaplanacak fiyat farkı tutarını, </w:t>
      </w:r>
    </w:p>
    <w:p w14:paraId="5F2122FF" w14:textId="77777777" w:rsidR="006265FA" w:rsidRPr="006265FA" w:rsidRDefault="006265FA" w:rsidP="0045201F">
      <w:pPr>
        <w:spacing w:after="0" w:line="240" w:lineRule="auto"/>
        <w:ind w:firstLine="709"/>
        <w:jc w:val="both"/>
        <w:rPr>
          <w:rFonts w:ascii="Times New Roman" w:hAnsi="Times New Roman" w:cs="Times New Roman"/>
          <w:sz w:val="24"/>
          <w:szCs w:val="24"/>
        </w:rPr>
      </w:pPr>
      <w:r w:rsidRPr="006265FA">
        <w:rPr>
          <w:rFonts w:ascii="Times New Roman" w:hAnsi="Times New Roman" w:cs="Times New Roman"/>
          <w:sz w:val="24"/>
          <w:szCs w:val="24"/>
        </w:rPr>
        <w:t>ç) K</w:t>
      </w:r>
      <w:r w:rsidRPr="006265FA">
        <w:rPr>
          <w:rFonts w:ascii="Times New Roman" w:hAnsi="Times New Roman" w:cs="Times New Roman"/>
          <w:sz w:val="24"/>
          <w:szCs w:val="24"/>
          <w:vertAlign w:val="subscript"/>
        </w:rPr>
        <w:t>i</w:t>
      </w:r>
      <w:r w:rsidRPr="006265FA">
        <w:rPr>
          <w:rFonts w:ascii="Times New Roman" w:hAnsi="Times New Roman" w:cs="Times New Roman"/>
          <w:sz w:val="24"/>
          <w:szCs w:val="24"/>
        </w:rPr>
        <w:t xml:space="preserve">: Sözleşme kapsamındaki ilk hat kesimi için (i=1) olmak üzere, uygulama ayında (i) nci hat kesimi için sözleşmede belirlenen makul kâr oranını (%), </w:t>
      </w:r>
    </w:p>
    <w:p w14:paraId="154884A1" w14:textId="0090E2BD" w:rsidR="006265FA" w:rsidRPr="006265FA" w:rsidRDefault="006265FA" w:rsidP="0045201F">
      <w:pPr>
        <w:spacing w:after="0" w:line="240" w:lineRule="auto"/>
        <w:ind w:firstLine="709"/>
        <w:jc w:val="both"/>
        <w:rPr>
          <w:rFonts w:ascii="Times New Roman" w:hAnsi="Times New Roman" w:cs="Times New Roman"/>
          <w:sz w:val="24"/>
          <w:szCs w:val="24"/>
        </w:rPr>
      </w:pPr>
      <w:r w:rsidRPr="006265FA">
        <w:rPr>
          <w:rFonts w:ascii="Times New Roman" w:hAnsi="Times New Roman" w:cs="Times New Roman"/>
          <w:sz w:val="24"/>
          <w:szCs w:val="24"/>
        </w:rPr>
        <w:t>d) A</w:t>
      </w:r>
      <w:r w:rsidRPr="006265FA">
        <w:rPr>
          <w:rFonts w:ascii="Times New Roman" w:hAnsi="Times New Roman" w:cs="Times New Roman"/>
          <w:sz w:val="24"/>
          <w:szCs w:val="24"/>
          <w:vertAlign w:val="subscript"/>
        </w:rPr>
        <w:t>ni</w:t>
      </w:r>
      <w:r w:rsidRPr="006265FA">
        <w:rPr>
          <w:rFonts w:ascii="Times New Roman" w:hAnsi="Times New Roman" w:cs="Times New Roman"/>
          <w:sz w:val="24"/>
          <w:szCs w:val="24"/>
        </w:rPr>
        <w:t>: İlk hakedişte (n=1) olmak üzere (n) inci hak edişte; uygulama ayında (i) nci hat kesiminde gerçekleşen sefer sayısının aynı hat kesimi için belirlenen kamu hizmeti bedeliyle çarpılması sonucu bulunan tutarını,</w:t>
      </w:r>
    </w:p>
    <w:p w14:paraId="1A14CEDC" w14:textId="77777777" w:rsidR="006265FA" w:rsidRPr="006265FA" w:rsidRDefault="006265FA" w:rsidP="0045201F">
      <w:pPr>
        <w:spacing w:after="0" w:line="240" w:lineRule="auto"/>
        <w:ind w:firstLine="709"/>
        <w:jc w:val="both"/>
        <w:rPr>
          <w:rFonts w:ascii="Times New Roman" w:hAnsi="Times New Roman" w:cs="Times New Roman"/>
          <w:sz w:val="24"/>
          <w:szCs w:val="24"/>
        </w:rPr>
      </w:pPr>
      <w:r w:rsidRPr="006265FA">
        <w:rPr>
          <w:rFonts w:ascii="Times New Roman" w:hAnsi="Times New Roman" w:cs="Times New Roman"/>
          <w:sz w:val="24"/>
          <w:szCs w:val="24"/>
        </w:rPr>
        <w:t>e) P</w:t>
      </w:r>
      <w:r w:rsidRPr="006265FA">
        <w:rPr>
          <w:rFonts w:ascii="Times New Roman" w:hAnsi="Times New Roman" w:cs="Times New Roman"/>
          <w:sz w:val="24"/>
          <w:szCs w:val="24"/>
          <w:vertAlign w:val="subscript"/>
        </w:rPr>
        <w:t>ni</w:t>
      </w:r>
      <w:r w:rsidRPr="006265FA">
        <w:rPr>
          <w:rFonts w:ascii="Times New Roman" w:hAnsi="Times New Roman" w:cs="Times New Roman"/>
          <w:sz w:val="24"/>
          <w:szCs w:val="24"/>
        </w:rPr>
        <w:t>: İlk hakedişte (n=1) olmak üzere (n) inci hakedişte, (i) nci hat kesiminin fiyat farkı hesaplamasında kullanılan temel endeksler ve güncel endeksler ile a</w:t>
      </w:r>
      <w:r w:rsidRPr="006265FA">
        <w:rPr>
          <w:rFonts w:ascii="Times New Roman" w:hAnsi="Times New Roman" w:cs="Times New Roman"/>
          <w:sz w:val="24"/>
          <w:szCs w:val="24"/>
          <w:vertAlign w:val="subscript"/>
        </w:rPr>
        <w:t>i</w:t>
      </w:r>
      <w:r w:rsidRPr="006265FA">
        <w:rPr>
          <w:rFonts w:ascii="Times New Roman" w:hAnsi="Times New Roman" w:cs="Times New Roman"/>
          <w:sz w:val="24"/>
          <w:szCs w:val="24"/>
        </w:rPr>
        <w:t>, b</w:t>
      </w:r>
      <w:r w:rsidRPr="006265FA">
        <w:rPr>
          <w:rFonts w:ascii="Times New Roman" w:hAnsi="Times New Roman" w:cs="Times New Roman"/>
          <w:sz w:val="24"/>
          <w:szCs w:val="24"/>
          <w:vertAlign w:val="subscript"/>
        </w:rPr>
        <w:t>i</w:t>
      </w:r>
      <w:r w:rsidRPr="006265FA">
        <w:rPr>
          <w:rFonts w:ascii="Times New Roman" w:hAnsi="Times New Roman" w:cs="Times New Roman"/>
          <w:sz w:val="24"/>
          <w:szCs w:val="24"/>
        </w:rPr>
        <w:t>, c</w:t>
      </w:r>
      <w:r w:rsidRPr="006265FA">
        <w:rPr>
          <w:rFonts w:ascii="Times New Roman" w:hAnsi="Times New Roman" w:cs="Times New Roman"/>
          <w:sz w:val="24"/>
          <w:szCs w:val="24"/>
          <w:vertAlign w:val="subscript"/>
        </w:rPr>
        <w:t>i</w:t>
      </w:r>
      <w:r w:rsidRPr="006265FA">
        <w:rPr>
          <w:rFonts w:ascii="Times New Roman" w:hAnsi="Times New Roman" w:cs="Times New Roman"/>
          <w:sz w:val="24"/>
          <w:szCs w:val="24"/>
        </w:rPr>
        <w:t>, d</w:t>
      </w:r>
      <w:r w:rsidRPr="006265FA">
        <w:rPr>
          <w:rFonts w:ascii="Times New Roman" w:hAnsi="Times New Roman" w:cs="Times New Roman"/>
          <w:sz w:val="24"/>
          <w:szCs w:val="24"/>
          <w:vertAlign w:val="subscript"/>
        </w:rPr>
        <w:t>i</w:t>
      </w:r>
      <w:r w:rsidRPr="006265FA">
        <w:rPr>
          <w:rFonts w:ascii="Times New Roman" w:hAnsi="Times New Roman" w:cs="Times New Roman"/>
          <w:sz w:val="24"/>
          <w:szCs w:val="24"/>
        </w:rPr>
        <w:t>, e</w:t>
      </w:r>
      <w:r w:rsidRPr="006265FA">
        <w:rPr>
          <w:rFonts w:ascii="Times New Roman" w:hAnsi="Times New Roman" w:cs="Times New Roman"/>
          <w:sz w:val="24"/>
          <w:szCs w:val="24"/>
          <w:vertAlign w:val="subscript"/>
        </w:rPr>
        <w:t>i</w:t>
      </w:r>
      <w:r w:rsidRPr="006265FA">
        <w:rPr>
          <w:rFonts w:ascii="Times New Roman" w:hAnsi="Times New Roman" w:cs="Times New Roman"/>
          <w:sz w:val="24"/>
          <w:szCs w:val="24"/>
        </w:rPr>
        <w:t>, f</w:t>
      </w:r>
      <w:r w:rsidRPr="006265FA">
        <w:rPr>
          <w:rFonts w:ascii="Times New Roman" w:hAnsi="Times New Roman" w:cs="Times New Roman"/>
          <w:sz w:val="24"/>
          <w:szCs w:val="24"/>
          <w:vertAlign w:val="subscript"/>
        </w:rPr>
        <w:t>i</w:t>
      </w:r>
      <w:r w:rsidRPr="006265FA">
        <w:rPr>
          <w:rFonts w:ascii="Times New Roman" w:hAnsi="Times New Roman" w:cs="Times New Roman"/>
          <w:sz w:val="24"/>
          <w:szCs w:val="24"/>
        </w:rPr>
        <w:t>, g</w:t>
      </w:r>
      <w:r w:rsidRPr="006265FA">
        <w:rPr>
          <w:rFonts w:ascii="Times New Roman" w:hAnsi="Times New Roman" w:cs="Times New Roman"/>
          <w:sz w:val="24"/>
          <w:szCs w:val="24"/>
          <w:vertAlign w:val="subscript"/>
        </w:rPr>
        <w:t>i</w:t>
      </w:r>
      <w:r w:rsidRPr="006265FA">
        <w:rPr>
          <w:rFonts w:ascii="Times New Roman" w:hAnsi="Times New Roman" w:cs="Times New Roman"/>
          <w:sz w:val="24"/>
          <w:szCs w:val="24"/>
        </w:rPr>
        <w:t xml:space="preserve"> ve h</w:t>
      </w:r>
      <w:r w:rsidRPr="006265FA">
        <w:rPr>
          <w:rFonts w:ascii="Times New Roman" w:hAnsi="Times New Roman" w:cs="Times New Roman"/>
          <w:sz w:val="24"/>
          <w:szCs w:val="24"/>
          <w:vertAlign w:val="subscript"/>
        </w:rPr>
        <w:t>i</w:t>
      </w:r>
      <w:r w:rsidRPr="006265FA">
        <w:rPr>
          <w:rFonts w:ascii="Times New Roman" w:hAnsi="Times New Roman" w:cs="Times New Roman"/>
          <w:sz w:val="24"/>
          <w:szCs w:val="24"/>
        </w:rPr>
        <w:t xml:space="preserve"> değerlerinin ağırlık oranlarını temsil eden katsayıların yukarıdaki formüle uygulanması sonucu bulunan fiyat farkı katsayısını,</w:t>
      </w:r>
    </w:p>
    <w:p w14:paraId="2B509482" w14:textId="77777777" w:rsidR="006265FA" w:rsidRPr="006265FA" w:rsidRDefault="006265FA" w:rsidP="0045201F">
      <w:pPr>
        <w:spacing w:after="0" w:line="240" w:lineRule="auto"/>
        <w:ind w:firstLine="709"/>
        <w:jc w:val="both"/>
        <w:rPr>
          <w:rFonts w:ascii="Times New Roman" w:hAnsi="Times New Roman" w:cs="Times New Roman"/>
          <w:sz w:val="24"/>
          <w:szCs w:val="24"/>
        </w:rPr>
      </w:pPr>
      <w:r w:rsidRPr="006265FA">
        <w:rPr>
          <w:rFonts w:ascii="Times New Roman" w:hAnsi="Times New Roman" w:cs="Times New Roman"/>
          <w:sz w:val="24"/>
          <w:szCs w:val="24"/>
        </w:rPr>
        <w:t>f) a</w:t>
      </w:r>
      <w:r w:rsidRPr="006265FA">
        <w:rPr>
          <w:rFonts w:ascii="Times New Roman" w:hAnsi="Times New Roman" w:cs="Times New Roman"/>
          <w:sz w:val="24"/>
          <w:szCs w:val="24"/>
          <w:vertAlign w:val="subscript"/>
        </w:rPr>
        <w:t>i</w:t>
      </w:r>
      <w:r w:rsidRPr="006265FA">
        <w:rPr>
          <w:rFonts w:ascii="Times New Roman" w:hAnsi="Times New Roman" w:cs="Times New Roman"/>
          <w:sz w:val="24"/>
          <w:szCs w:val="24"/>
        </w:rPr>
        <w:t xml:space="preserve">: Sözleşme kapsamındaki ilk hat kesimi için (i=1) olmak üzere, ilgili hat kesimi için belirlenen altyapı kullanım maliyetlerinin toplam tahmini maliyetler çerçevesinde ağırlık </w:t>
      </w:r>
      <w:r w:rsidRPr="006265FA">
        <w:rPr>
          <w:rFonts w:ascii="Times New Roman" w:hAnsi="Times New Roman" w:cs="Times New Roman"/>
          <w:sz w:val="24"/>
          <w:szCs w:val="24"/>
        </w:rPr>
        <w:lastRenderedPageBreak/>
        <w:t xml:space="preserve">oranını temsil eden ve bu maddenin </w:t>
      </w:r>
      <w:r w:rsidR="00722A1C">
        <w:rPr>
          <w:rFonts w:ascii="Times New Roman" w:hAnsi="Times New Roman" w:cs="Times New Roman"/>
          <w:sz w:val="24"/>
          <w:szCs w:val="24"/>
        </w:rPr>
        <w:t>dördüncü fıkrasının (d) bendi</w:t>
      </w:r>
      <w:r w:rsidR="00857833">
        <w:rPr>
          <w:rFonts w:ascii="Times New Roman" w:hAnsi="Times New Roman" w:cs="Times New Roman"/>
          <w:sz w:val="24"/>
          <w:szCs w:val="24"/>
        </w:rPr>
        <w:t>ne</w:t>
      </w:r>
      <w:r w:rsidRPr="006265FA">
        <w:rPr>
          <w:rFonts w:ascii="Times New Roman" w:hAnsi="Times New Roman" w:cs="Times New Roman"/>
          <w:sz w:val="24"/>
          <w:szCs w:val="24"/>
        </w:rPr>
        <w:t xml:space="preserve"> göre hesaplanan sabit bir katsayıyı,</w:t>
      </w:r>
    </w:p>
    <w:p w14:paraId="4D5DF6BF" w14:textId="77777777" w:rsidR="006265FA" w:rsidRPr="006265FA" w:rsidRDefault="006265FA" w:rsidP="0045201F">
      <w:pPr>
        <w:spacing w:after="0" w:line="240" w:lineRule="auto"/>
        <w:ind w:firstLine="709"/>
        <w:jc w:val="both"/>
        <w:rPr>
          <w:rFonts w:ascii="Times New Roman" w:hAnsi="Times New Roman" w:cs="Times New Roman"/>
          <w:sz w:val="24"/>
          <w:szCs w:val="24"/>
        </w:rPr>
      </w:pPr>
      <w:r w:rsidRPr="006265FA">
        <w:rPr>
          <w:rFonts w:ascii="Times New Roman" w:hAnsi="Times New Roman" w:cs="Times New Roman"/>
          <w:sz w:val="24"/>
          <w:szCs w:val="24"/>
        </w:rPr>
        <w:t>g) b</w:t>
      </w:r>
      <w:r w:rsidRPr="006265FA">
        <w:rPr>
          <w:rFonts w:ascii="Times New Roman" w:hAnsi="Times New Roman" w:cs="Times New Roman"/>
          <w:sz w:val="24"/>
          <w:szCs w:val="24"/>
          <w:vertAlign w:val="subscript"/>
        </w:rPr>
        <w:t>i</w:t>
      </w:r>
      <w:r w:rsidRPr="006265FA">
        <w:rPr>
          <w:rFonts w:ascii="Times New Roman" w:hAnsi="Times New Roman" w:cs="Times New Roman"/>
          <w:sz w:val="24"/>
          <w:szCs w:val="24"/>
        </w:rPr>
        <w:t>: Sözleşme kapsamındaki ilk hat kesimi için (i=1) olmak üzere, ilgili hat kesimi için belirlenen elektrik enerjisi veya akaryakıt maliyetlerinin toplam tahmini maliyetler çerçevesinde ağırlık oranını temsil eden sabit bir katsayıyı,</w:t>
      </w:r>
    </w:p>
    <w:p w14:paraId="28CFEE15" w14:textId="77777777" w:rsidR="006265FA" w:rsidRPr="006265FA" w:rsidRDefault="006265FA" w:rsidP="0045201F">
      <w:pPr>
        <w:spacing w:after="0" w:line="240" w:lineRule="auto"/>
        <w:ind w:firstLine="709"/>
        <w:jc w:val="both"/>
        <w:rPr>
          <w:rFonts w:ascii="Times New Roman" w:hAnsi="Times New Roman" w:cs="Times New Roman"/>
          <w:sz w:val="24"/>
          <w:szCs w:val="24"/>
        </w:rPr>
      </w:pPr>
      <w:r w:rsidRPr="006265FA">
        <w:rPr>
          <w:rFonts w:ascii="Times New Roman" w:hAnsi="Times New Roman" w:cs="Times New Roman"/>
          <w:sz w:val="24"/>
          <w:szCs w:val="24"/>
        </w:rPr>
        <w:t>ğ) c</w:t>
      </w:r>
      <w:r w:rsidRPr="006265FA">
        <w:rPr>
          <w:rFonts w:ascii="Times New Roman" w:hAnsi="Times New Roman" w:cs="Times New Roman"/>
          <w:sz w:val="24"/>
          <w:szCs w:val="24"/>
          <w:vertAlign w:val="subscript"/>
        </w:rPr>
        <w:t>i</w:t>
      </w:r>
      <w:r w:rsidRPr="006265FA">
        <w:rPr>
          <w:rFonts w:ascii="Times New Roman" w:hAnsi="Times New Roman" w:cs="Times New Roman"/>
          <w:sz w:val="24"/>
          <w:szCs w:val="24"/>
        </w:rPr>
        <w:t>: Sözleşme kapsamındaki ilk hat kesimi için (i=1) olmak üzere, ilgili hat kesimi için belirlenen biletleme maliyetlerinin toplam tahmini maliyetler çerçevesinde ağırlık oranını temsil eden sabit bir katsayıyı,</w:t>
      </w:r>
    </w:p>
    <w:p w14:paraId="4BED564C" w14:textId="77777777" w:rsidR="006265FA" w:rsidRPr="006265FA" w:rsidRDefault="006265FA" w:rsidP="00722A1C">
      <w:pPr>
        <w:spacing w:after="0" w:line="240" w:lineRule="auto"/>
        <w:ind w:firstLine="709"/>
        <w:jc w:val="both"/>
        <w:rPr>
          <w:rFonts w:ascii="Times New Roman" w:hAnsi="Times New Roman" w:cs="Times New Roman"/>
          <w:sz w:val="24"/>
          <w:szCs w:val="24"/>
        </w:rPr>
      </w:pPr>
      <w:r w:rsidRPr="006265FA">
        <w:rPr>
          <w:rFonts w:ascii="Times New Roman" w:hAnsi="Times New Roman" w:cs="Times New Roman"/>
          <w:sz w:val="24"/>
          <w:szCs w:val="24"/>
        </w:rPr>
        <w:t>h) d</w:t>
      </w:r>
      <w:r w:rsidRPr="006265FA">
        <w:rPr>
          <w:rFonts w:ascii="Times New Roman" w:hAnsi="Times New Roman" w:cs="Times New Roman"/>
          <w:sz w:val="24"/>
          <w:szCs w:val="24"/>
          <w:vertAlign w:val="subscript"/>
        </w:rPr>
        <w:t>i</w:t>
      </w:r>
      <w:r w:rsidRPr="006265FA">
        <w:rPr>
          <w:rFonts w:ascii="Times New Roman" w:hAnsi="Times New Roman" w:cs="Times New Roman"/>
          <w:sz w:val="24"/>
          <w:szCs w:val="24"/>
        </w:rPr>
        <w:t>: Sözleşme kapsamındaki ilk hat kesimi için (i=1) olmak üzere, ilgili hat kesimi için belirlenen bakım maliyetlerinin toplam tahmini maliyetler çerçevesinde ağırlık oranını temsil eden sabit bir katsayıyı,</w:t>
      </w:r>
    </w:p>
    <w:p w14:paraId="6B148410" w14:textId="77777777" w:rsidR="006265FA" w:rsidRPr="006265FA" w:rsidRDefault="006265FA" w:rsidP="00722A1C">
      <w:pPr>
        <w:spacing w:after="0" w:line="240" w:lineRule="auto"/>
        <w:ind w:firstLine="709"/>
        <w:jc w:val="both"/>
        <w:rPr>
          <w:rFonts w:ascii="Times New Roman" w:hAnsi="Times New Roman" w:cs="Times New Roman"/>
          <w:sz w:val="24"/>
          <w:szCs w:val="24"/>
        </w:rPr>
      </w:pPr>
      <w:r w:rsidRPr="006265FA">
        <w:rPr>
          <w:rFonts w:ascii="Times New Roman" w:hAnsi="Times New Roman" w:cs="Times New Roman"/>
          <w:sz w:val="24"/>
          <w:szCs w:val="24"/>
        </w:rPr>
        <w:t>ı) e</w:t>
      </w:r>
      <w:r w:rsidRPr="006265FA">
        <w:rPr>
          <w:rFonts w:ascii="Times New Roman" w:hAnsi="Times New Roman" w:cs="Times New Roman"/>
          <w:sz w:val="24"/>
          <w:szCs w:val="24"/>
          <w:vertAlign w:val="subscript"/>
        </w:rPr>
        <w:t>i</w:t>
      </w:r>
      <w:r w:rsidRPr="006265FA">
        <w:rPr>
          <w:rFonts w:ascii="Times New Roman" w:hAnsi="Times New Roman" w:cs="Times New Roman"/>
          <w:sz w:val="24"/>
          <w:szCs w:val="24"/>
        </w:rPr>
        <w:t>: Sözleşme kapsamındaki ilk hat kesimi için (i=1) olmak üzere, ilgili hat kesimi için belirlenen genel yönetim maliyetlerinin toplam tahmini maliyetler çerçevesinde ağırlık oranını temsil eden sabit bir katsayıyı,</w:t>
      </w:r>
    </w:p>
    <w:p w14:paraId="0D1B4D95" w14:textId="77777777" w:rsidR="006265FA" w:rsidRPr="006265FA" w:rsidRDefault="006265FA" w:rsidP="00722A1C">
      <w:pPr>
        <w:spacing w:after="0" w:line="240" w:lineRule="auto"/>
        <w:ind w:firstLine="709"/>
        <w:jc w:val="both"/>
        <w:rPr>
          <w:rFonts w:ascii="Times New Roman" w:hAnsi="Times New Roman" w:cs="Times New Roman"/>
          <w:sz w:val="24"/>
          <w:szCs w:val="24"/>
        </w:rPr>
      </w:pPr>
      <w:r w:rsidRPr="006265FA">
        <w:rPr>
          <w:rFonts w:ascii="Times New Roman" w:hAnsi="Times New Roman" w:cs="Times New Roman"/>
          <w:sz w:val="24"/>
          <w:szCs w:val="24"/>
        </w:rPr>
        <w:t>i) f</w:t>
      </w:r>
      <w:r w:rsidRPr="006265FA">
        <w:rPr>
          <w:rFonts w:ascii="Times New Roman" w:hAnsi="Times New Roman" w:cs="Times New Roman"/>
          <w:sz w:val="24"/>
          <w:szCs w:val="24"/>
          <w:vertAlign w:val="subscript"/>
        </w:rPr>
        <w:t>i</w:t>
      </w:r>
      <w:r w:rsidRPr="006265FA">
        <w:rPr>
          <w:rFonts w:ascii="Times New Roman" w:hAnsi="Times New Roman" w:cs="Times New Roman"/>
          <w:sz w:val="24"/>
          <w:szCs w:val="24"/>
        </w:rPr>
        <w:t>: Sözleşme kapsamındaki ilk hat kesimi için (i=1) olmak üzere, ilgili hat kesimi için belirlenen trenleri oluşturan lokomotif, set ve vagonların amortismanına ilişkin toplam tahmini maliyetler çerçevesinde ağırlık oranını temsil eden sabit bir katsayıyı,</w:t>
      </w:r>
    </w:p>
    <w:p w14:paraId="6B7BF2AA" w14:textId="6DBDECA3" w:rsidR="006265FA" w:rsidRPr="006265FA" w:rsidRDefault="006265FA" w:rsidP="00722A1C">
      <w:pPr>
        <w:spacing w:after="0" w:line="240" w:lineRule="auto"/>
        <w:ind w:firstLine="709"/>
        <w:jc w:val="both"/>
        <w:rPr>
          <w:rFonts w:ascii="Times New Roman" w:hAnsi="Times New Roman" w:cs="Times New Roman"/>
          <w:sz w:val="24"/>
          <w:szCs w:val="24"/>
        </w:rPr>
      </w:pPr>
      <w:r w:rsidRPr="006265FA">
        <w:rPr>
          <w:rFonts w:ascii="Times New Roman" w:hAnsi="Times New Roman" w:cs="Times New Roman"/>
          <w:sz w:val="24"/>
          <w:szCs w:val="24"/>
        </w:rPr>
        <w:t>j) g</w:t>
      </w:r>
      <w:r w:rsidRPr="006265FA">
        <w:rPr>
          <w:rFonts w:ascii="Times New Roman" w:hAnsi="Times New Roman" w:cs="Times New Roman"/>
          <w:sz w:val="24"/>
          <w:szCs w:val="24"/>
          <w:vertAlign w:val="subscript"/>
        </w:rPr>
        <w:t>i</w:t>
      </w:r>
      <w:r w:rsidRPr="006265FA">
        <w:rPr>
          <w:rFonts w:ascii="Times New Roman" w:hAnsi="Times New Roman" w:cs="Times New Roman"/>
          <w:sz w:val="24"/>
          <w:szCs w:val="24"/>
        </w:rPr>
        <w:t xml:space="preserve">: Sözleşme kapsamındaki ilk hat kesimi için (i=1) olmak üzere, ilgili hat kesimi için belirlenen </w:t>
      </w:r>
      <w:r w:rsidR="0034080B" w:rsidRPr="006265FA">
        <w:rPr>
          <w:rFonts w:ascii="Times New Roman" w:hAnsi="Times New Roman" w:cs="Times New Roman"/>
          <w:sz w:val="24"/>
          <w:szCs w:val="24"/>
        </w:rPr>
        <w:t>y</w:t>
      </w:r>
      <w:r w:rsidR="0034080B">
        <w:rPr>
          <w:rFonts w:ascii="Times New Roman" w:hAnsi="Times New Roman" w:cs="Times New Roman"/>
          <w:sz w:val="24"/>
          <w:szCs w:val="24"/>
        </w:rPr>
        <w:t>enileme</w:t>
      </w:r>
      <w:r w:rsidR="0034080B" w:rsidRPr="006265FA">
        <w:rPr>
          <w:rFonts w:ascii="Times New Roman" w:hAnsi="Times New Roman" w:cs="Times New Roman"/>
          <w:sz w:val="24"/>
          <w:szCs w:val="24"/>
        </w:rPr>
        <w:t xml:space="preserve"> </w:t>
      </w:r>
      <w:r w:rsidRPr="006265FA">
        <w:rPr>
          <w:rFonts w:ascii="Times New Roman" w:hAnsi="Times New Roman" w:cs="Times New Roman"/>
          <w:sz w:val="24"/>
          <w:szCs w:val="24"/>
        </w:rPr>
        <w:t>maliyetlerinin toplam tahmini maliyetler çerçevesinde ağırlık oranını temsil eden sabit bir katsayıyı,</w:t>
      </w:r>
    </w:p>
    <w:p w14:paraId="0D19640A" w14:textId="77777777" w:rsidR="006265FA" w:rsidRPr="006265FA" w:rsidRDefault="006265FA" w:rsidP="00722A1C">
      <w:pPr>
        <w:spacing w:after="0" w:line="240" w:lineRule="auto"/>
        <w:ind w:firstLine="709"/>
        <w:jc w:val="both"/>
        <w:rPr>
          <w:rFonts w:ascii="Times New Roman" w:hAnsi="Times New Roman" w:cs="Times New Roman"/>
          <w:sz w:val="24"/>
          <w:szCs w:val="24"/>
        </w:rPr>
      </w:pPr>
      <w:r w:rsidRPr="006265FA">
        <w:rPr>
          <w:rFonts w:ascii="Times New Roman" w:hAnsi="Times New Roman" w:cs="Times New Roman"/>
          <w:sz w:val="24"/>
          <w:szCs w:val="24"/>
        </w:rPr>
        <w:t>h) h</w:t>
      </w:r>
      <w:r w:rsidRPr="006265FA">
        <w:rPr>
          <w:rFonts w:ascii="Times New Roman" w:hAnsi="Times New Roman" w:cs="Times New Roman"/>
          <w:sz w:val="24"/>
          <w:szCs w:val="24"/>
          <w:vertAlign w:val="subscript"/>
        </w:rPr>
        <w:t>i:</w:t>
      </w:r>
      <w:r w:rsidRPr="006265FA">
        <w:t xml:space="preserve"> </w:t>
      </w:r>
      <w:r w:rsidRPr="006265FA">
        <w:rPr>
          <w:rFonts w:ascii="Times New Roman" w:hAnsi="Times New Roman" w:cs="Times New Roman"/>
          <w:sz w:val="24"/>
          <w:szCs w:val="24"/>
        </w:rPr>
        <w:t>Sözleşme kapsamındaki ilk hat kesimi için (i=1) olmak üzere, ilgili hat kesimi için belirlenen tren üstü personel maliyetlerinin toplam tahmini maliyetler çerçevesinde ağırlık oranını temsil eden sabit bir katsayıyı,</w:t>
      </w:r>
    </w:p>
    <w:p w14:paraId="221F85E9" w14:textId="77777777" w:rsidR="006265FA" w:rsidRPr="006265FA" w:rsidRDefault="006265FA" w:rsidP="00D029DB">
      <w:pPr>
        <w:spacing w:after="0" w:line="240" w:lineRule="auto"/>
        <w:ind w:left="709"/>
        <w:jc w:val="both"/>
        <w:rPr>
          <w:rFonts w:ascii="Times New Roman" w:hAnsi="Times New Roman" w:cs="Times New Roman"/>
          <w:sz w:val="24"/>
          <w:szCs w:val="24"/>
        </w:rPr>
      </w:pPr>
      <w:r w:rsidRPr="006265FA">
        <w:rPr>
          <w:rFonts w:ascii="Times New Roman" w:hAnsi="Times New Roman" w:cs="Times New Roman"/>
          <w:sz w:val="24"/>
          <w:szCs w:val="24"/>
        </w:rPr>
        <w:t>temsil eder.</w:t>
      </w:r>
    </w:p>
    <w:p w14:paraId="2E6110EA" w14:textId="77777777" w:rsidR="006265FA" w:rsidRPr="006265FA" w:rsidRDefault="006265FA" w:rsidP="00722A1C">
      <w:pPr>
        <w:spacing w:after="0" w:line="240" w:lineRule="auto"/>
        <w:ind w:firstLine="709"/>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(3) Ağırlık oranlarına ilişkin katsayılar, işin niteliğine ve işte kullanılan girdilere uygun biçimde belirlenen a</w:t>
      </w:r>
      <w:r w:rsidRPr="006265FA">
        <w:rPr>
          <w:rFonts w:ascii="Times New Roman" w:eastAsia="Times New Roman" w:hAnsi="Times New Roman" w:cs="Times New Roman"/>
          <w:sz w:val="24"/>
          <w:szCs w:val="24"/>
          <w:vertAlign w:val="subscript"/>
          <w:lang w:eastAsia="tr-TR"/>
        </w:rPr>
        <w:t>i</w:t>
      </w:r>
      <w:r w:rsidRPr="006265FA">
        <w:rPr>
          <w:rFonts w:ascii="Times New Roman" w:eastAsia="Times New Roman" w:hAnsi="Times New Roman" w:cs="Times New Roman"/>
          <w:sz w:val="24"/>
          <w:szCs w:val="24"/>
          <w:lang w:eastAsia="tr-TR"/>
        </w:rPr>
        <w:t>, b</w:t>
      </w:r>
      <w:r w:rsidRPr="006265FA">
        <w:rPr>
          <w:rFonts w:ascii="Times New Roman" w:eastAsia="Times New Roman" w:hAnsi="Times New Roman" w:cs="Times New Roman"/>
          <w:sz w:val="24"/>
          <w:szCs w:val="24"/>
          <w:vertAlign w:val="subscript"/>
          <w:lang w:eastAsia="tr-TR"/>
        </w:rPr>
        <w:t>i</w:t>
      </w:r>
      <w:r w:rsidRPr="006265FA">
        <w:rPr>
          <w:rFonts w:ascii="Times New Roman" w:eastAsia="Times New Roman" w:hAnsi="Times New Roman" w:cs="Times New Roman"/>
          <w:sz w:val="24"/>
          <w:szCs w:val="24"/>
          <w:lang w:eastAsia="tr-TR"/>
        </w:rPr>
        <w:t>, c</w:t>
      </w:r>
      <w:r w:rsidRPr="006265FA">
        <w:rPr>
          <w:rFonts w:ascii="Times New Roman" w:eastAsia="Times New Roman" w:hAnsi="Times New Roman" w:cs="Times New Roman"/>
          <w:sz w:val="24"/>
          <w:szCs w:val="24"/>
          <w:vertAlign w:val="subscript"/>
          <w:lang w:eastAsia="tr-TR"/>
        </w:rPr>
        <w:t>i</w:t>
      </w:r>
      <w:r w:rsidRPr="006265FA">
        <w:rPr>
          <w:rFonts w:ascii="Times New Roman" w:eastAsia="Times New Roman" w:hAnsi="Times New Roman" w:cs="Times New Roman"/>
          <w:sz w:val="24"/>
          <w:szCs w:val="24"/>
          <w:lang w:eastAsia="tr-TR"/>
        </w:rPr>
        <w:t>, d</w:t>
      </w:r>
      <w:r w:rsidRPr="006265FA">
        <w:rPr>
          <w:rFonts w:ascii="Times New Roman" w:eastAsia="Times New Roman" w:hAnsi="Times New Roman" w:cs="Times New Roman"/>
          <w:sz w:val="24"/>
          <w:szCs w:val="24"/>
          <w:vertAlign w:val="subscript"/>
          <w:lang w:eastAsia="tr-TR"/>
        </w:rPr>
        <w:t>i</w:t>
      </w:r>
      <w:r w:rsidRPr="006265FA">
        <w:rPr>
          <w:rFonts w:ascii="Times New Roman" w:eastAsia="Times New Roman" w:hAnsi="Times New Roman" w:cs="Times New Roman"/>
          <w:sz w:val="24"/>
          <w:szCs w:val="24"/>
          <w:lang w:eastAsia="tr-TR"/>
        </w:rPr>
        <w:t>, e</w:t>
      </w:r>
      <w:r w:rsidRPr="006265FA">
        <w:rPr>
          <w:rFonts w:ascii="Times New Roman" w:eastAsia="Times New Roman" w:hAnsi="Times New Roman" w:cs="Times New Roman"/>
          <w:sz w:val="24"/>
          <w:szCs w:val="24"/>
          <w:vertAlign w:val="subscript"/>
          <w:lang w:eastAsia="tr-TR"/>
        </w:rPr>
        <w:t>i</w:t>
      </w:r>
      <w:r w:rsidRPr="006265FA">
        <w:rPr>
          <w:rFonts w:ascii="Times New Roman" w:eastAsia="Times New Roman" w:hAnsi="Times New Roman" w:cs="Times New Roman"/>
          <w:sz w:val="24"/>
          <w:szCs w:val="24"/>
          <w:lang w:eastAsia="tr-TR"/>
        </w:rPr>
        <w:t>, f</w:t>
      </w:r>
      <w:r w:rsidRPr="006265FA">
        <w:rPr>
          <w:rFonts w:ascii="Times New Roman" w:eastAsia="Times New Roman" w:hAnsi="Times New Roman" w:cs="Times New Roman"/>
          <w:sz w:val="24"/>
          <w:szCs w:val="24"/>
          <w:vertAlign w:val="subscript"/>
          <w:lang w:eastAsia="tr-TR"/>
        </w:rPr>
        <w:t>i</w:t>
      </w:r>
      <w:r w:rsidRPr="006265FA">
        <w:rPr>
          <w:rFonts w:ascii="Times New Roman" w:eastAsia="Times New Roman" w:hAnsi="Times New Roman" w:cs="Times New Roman"/>
          <w:sz w:val="24"/>
          <w:szCs w:val="24"/>
          <w:lang w:eastAsia="tr-TR"/>
        </w:rPr>
        <w:t>, g</w:t>
      </w:r>
      <w:r w:rsidRPr="006265FA">
        <w:rPr>
          <w:rFonts w:ascii="Times New Roman" w:eastAsia="Times New Roman" w:hAnsi="Times New Roman" w:cs="Times New Roman"/>
          <w:sz w:val="24"/>
          <w:szCs w:val="24"/>
          <w:vertAlign w:val="subscript"/>
          <w:lang w:eastAsia="tr-TR"/>
        </w:rPr>
        <w:t>i</w:t>
      </w:r>
      <w:r w:rsidRPr="006265FA">
        <w:rPr>
          <w:rFonts w:ascii="Times New Roman" w:eastAsia="Times New Roman" w:hAnsi="Times New Roman" w:cs="Times New Roman"/>
          <w:sz w:val="24"/>
          <w:szCs w:val="24"/>
          <w:lang w:eastAsia="tr-TR"/>
        </w:rPr>
        <w:t xml:space="preserve"> ve h</w:t>
      </w:r>
      <w:r w:rsidRPr="006265FA">
        <w:rPr>
          <w:rFonts w:ascii="Times New Roman" w:eastAsia="Times New Roman" w:hAnsi="Times New Roman" w:cs="Times New Roman"/>
          <w:sz w:val="24"/>
          <w:szCs w:val="24"/>
          <w:vertAlign w:val="subscript"/>
          <w:lang w:eastAsia="tr-TR"/>
        </w:rPr>
        <w:t>i</w:t>
      </w:r>
      <w:r w:rsidRPr="006265FA">
        <w:rPr>
          <w:rFonts w:ascii="Times New Roman" w:eastAsia="Times New Roman" w:hAnsi="Times New Roman" w:cs="Times New Roman"/>
          <w:sz w:val="24"/>
          <w:szCs w:val="24"/>
          <w:lang w:eastAsia="tr-TR"/>
        </w:rPr>
        <w:t xml:space="preserve"> katsayıları toplamı bire (1.00) eşit olacak şekilde belirlenir ve kamu hizmeti sözleşmesinde gösterilir.</w:t>
      </w:r>
    </w:p>
    <w:p w14:paraId="5CD2AF9B" w14:textId="77777777" w:rsidR="006265FA" w:rsidRPr="006265FA" w:rsidRDefault="006265FA" w:rsidP="00D029DB">
      <w:pPr>
        <w:spacing w:after="0" w:line="240" w:lineRule="auto"/>
        <w:ind w:left="709"/>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(4) Formüldeki temel endeksler (o) ve güncel endeksler (n)’den;</w:t>
      </w:r>
    </w:p>
    <w:p w14:paraId="19A7BBE8" w14:textId="77777777" w:rsidR="006265FA" w:rsidRPr="006265FA" w:rsidRDefault="006265FA" w:rsidP="00D029DB">
      <w:pPr>
        <w:spacing w:after="0" w:line="240" w:lineRule="auto"/>
        <w:ind w:left="709"/>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 P</w:t>
      </w:r>
      <w:r w:rsidRPr="006265FA">
        <w:rPr>
          <w:rFonts w:ascii="Times New Roman" w:eastAsia="Times New Roman" w:hAnsi="Times New Roman" w:cs="Times New Roman"/>
          <w:sz w:val="24"/>
          <w:szCs w:val="24"/>
          <w:vertAlign w:val="subscript"/>
          <w:lang w:eastAsia="tr-TR"/>
        </w:rPr>
        <w:t>o</w:t>
      </w:r>
      <w:r w:rsidRPr="006265FA">
        <w:rPr>
          <w:rFonts w:ascii="Times New Roman" w:eastAsia="Times New Roman" w:hAnsi="Times New Roman" w:cs="Times New Roman"/>
          <w:sz w:val="24"/>
          <w:szCs w:val="24"/>
          <w:lang w:eastAsia="tr-TR"/>
        </w:rPr>
        <w:t>, P</w:t>
      </w:r>
      <w:r w:rsidRPr="006265FA">
        <w:rPr>
          <w:rFonts w:ascii="Times New Roman" w:eastAsia="Times New Roman" w:hAnsi="Times New Roman" w:cs="Times New Roman"/>
          <w:sz w:val="24"/>
          <w:szCs w:val="24"/>
          <w:vertAlign w:val="subscript"/>
          <w:lang w:eastAsia="tr-TR"/>
        </w:rPr>
        <w:t>n</w:t>
      </w:r>
      <w:r w:rsidRPr="006265FA">
        <w:rPr>
          <w:rFonts w:ascii="Times New Roman" w:eastAsia="Times New Roman" w:hAnsi="Times New Roman" w:cs="Times New Roman"/>
          <w:sz w:val="24"/>
          <w:szCs w:val="24"/>
          <w:lang w:eastAsia="tr-TR"/>
        </w:rPr>
        <w:t xml:space="preserve">: İşçilikle ilgili temel asgari ücreti ve güncel asgari ücreti, </w:t>
      </w:r>
    </w:p>
    <w:p w14:paraId="52E06AA7" w14:textId="77777777" w:rsidR="006265FA" w:rsidRPr="006265FA" w:rsidRDefault="006265FA" w:rsidP="00722A1C">
      <w:pPr>
        <w:spacing w:after="0" w:line="240" w:lineRule="auto"/>
        <w:ind w:firstLine="709"/>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b) E</w:t>
      </w:r>
      <w:r w:rsidRPr="006265FA">
        <w:rPr>
          <w:rFonts w:ascii="Times New Roman" w:eastAsia="Times New Roman" w:hAnsi="Times New Roman" w:cs="Times New Roman"/>
          <w:sz w:val="24"/>
          <w:szCs w:val="24"/>
          <w:vertAlign w:val="subscript"/>
          <w:lang w:eastAsia="tr-TR"/>
        </w:rPr>
        <w:t>o</w:t>
      </w:r>
      <w:r w:rsidRPr="006265FA">
        <w:rPr>
          <w:rFonts w:ascii="Times New Roman" w:eastAsia="Times New Roman" w:hAnsi="Times New Roman" w:cs="Times New Roman"/>
          <w:sz w:val="24"/>
          <w:szCs w:val="24"/>
          <w:lang w:eastAsia="tr-TR"/>
        </w:rPr>
        <w:t>, E</w:t>
      </w:r>
      <w:r w:rsidRPr="006265FA">
        <w:rPr>
          <w:rFonts w:ascii="Times New Roman" w:eastAsia="Times New Roman" w:hAnsi="Times New Roman" w:cs="Times New Roman"/>
          <w:sz w:val="24"/>
          <w:szCs w:val="24"/>
          <w:vertAlign w:val="subscript"/>
          <w:lang w:eastAsia="tr-TR"/>
        </w:rPr>
        <w:t>n</w:t>
      </w:r>
      <w:r w:rsidRPr="006265FA">
        <w:rPr>
          <w:rFonts w:ascii="Times New Roman" w:eastAsia="Times New Roman" w:hAnsi="Times New Roman" w:cs="Times New Roman"/>
          <w:sz w:val="24"/>
          <w:szCs w:val="24"/>
          <w:lang w:eastAsia="tr-TR"/>
        </w:rPr>
        <w:t xml:space="preserve">: Dizel tren işletmeciliği gerçekleştirilen hatlar için, Türkiye İstatistik Kurumu tarafından aylık yayımlanan 2003=100 Temel Yıllı Üretici Fiyatları Alt Sektörlere Göre Endeks Sonuçları Tablosunun 19 numaralı “Kok ve Rafine Edilmiş Petrol Ürünleri”, </w:t>
      </w:r>
      <w:r w:rsidRPr="006265FA">
        <w:rPr>
          <w:rFonts w:ascii="Times New Roman" w:eastAsia="Times New Roman" w:hAnsi="Times New Roman" w:cs="Times New Roman"/>
          <w:sz w:val="24"/>
          <w:szCs w:val="24"/>
          <w:lang w:eastAsia="tr-TR"/>
        </w:rPr>
        <w:br/>
        <w:t>19.2 numaralı “Rafine Edilmiş Petrol Ürünleri” sütunundaki ilgili sayıları; elektrikli tren işletmeciliği gerçekleştirilen hatlar için ise, aynı tablonun 35 numaralı “Elektrik, Gaz Üretim ve dağıtımı”, 35.1 numaralı “Elektrik Enerjisinin Üretimi, İletimi ve Dağıtımı” sütunundaki ilgili sayıları,</w:t>
      </w:r>
    </w:p>
    <w:p w14:paraId="06686B6D" w14:textId="77777777" w:rsidR="006265FA" w:rsidRPr="006265FA" w:rsidRDefault="006265FA" w:rsidP="00722A1C">
      <w:pPr>
        <w:spacing w:after="0" w:line="240" w:lineRule="auto"/>
        <w:ind w:firstLine="709"/>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c) G</w:t>
      </w:r>
      <w:r w:rsidRPr="006265FA">
        <w:rPr>
          <w:rFonts w:ascii="Times New Roman" w:eastAsia="Times New Roman" w:hAnsi="Times New Roman" w:cs="Times New Roman"/>
          <w:sz w:val="24"/>
          <w:szCs w:val="24"/>
          <w:vertAlign w:val="subscript"/>
          <w:lang w:eastAsia="tr-TR"/>
        </w:rPr>
        <w:t>o</w:t>
      </w:r>
      <w:r w:rsidRPr="006265FA">
        <w:rPr>
          <w:rFonts w:ascii="Times New Roman" w:eastAsia="Times New Roman" w:hAnsi="Times New Roman" w:cs="Times New Roman"/>
          <w:sz w:val="24"/>
          <w:szCs w:val="24"/>
          <w:lang w:eastAsia="tr-TR"/>
        </w:rPr>
        <w:t>, G</w:t>
      </w:r>
      <w:r w:rsidRPr="006265FA">
        <w:rPr>
          <w:rFonts w:ascii="Times New Roman" w:eastAsia="Times New Roman" w:hAnsi="Times New Roman" w:cs="Times New Roman"/>
          <w:sz w:val="24"/>
          <w:szCs w:val="24"/>
          <w:vertAlign w:val="subscript"/>
          <w:lang w:eastAsia="tr-TR"/>
        </w:rPr>
        <w:t>n</w:t>
      </w:r>
      <w:r w:rsidRPr="006265FA">
        <w:rPr>
          <w:rFonts w:ascii="Times New Roman" w:eastAsia="Times New Roman" w:hAnsi="Times New Roman" w:cs="Times New Roman"/>
          <w:sz w:val="24"/>
          <w:szCs w:val="24"/>
          <w:lang w:eastAsia="tr-TR"/>
        </w:rPr>
        <w:t>:  Türkiye İstatistik Kurumu tarafından aylık yayımlanan 2003=100 Temel Yıllı Üretici Fiyatları Alt Sektörlere Göre Endeks Sonuçları Tablosunun “ÜFE Genel” sütunundaki sayıları,</w:t>
      </w:r>
    </w:p>
    <w:p w14:paraId="6EEDF782" w14:textId="2DAB5A23" w:rsidR="006265FA" w:rsidRPr="006265FA" w:rsidRDefault="006265FA" w:rsidP="00722A1C">
      <w:pPr>
        <w:spacing w:after="0" w:line="240" w:lineRule="auto"/>
        <w:ind w:firstLine="709"/>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ç) M</w:t>
      </w:r>
      <w:r w:rsidRPr="006265FA">
        <w:rPr>
          <w:rFonts w:ascii="Times New Roman" w:eastAsia="Times New Roman" w:hAnsi="Times New Roman" w:cs="Times New Roman"/>
          <w:sz w:val="24"/>
          <w:szCs w:val="24"/>
          <w:vertAlign w:val="subscript"/>
          <w:lang w:eastAsia="tr-TR"/>
        </w:rPr>
        <w:t>o</w:t>
      </w:r>
      <w:r w:rsidRPr="006265FA">
        <w:rPr>
          <w:rFonts w:ascii="Times New Roman" w:eastAsia="Times New Roman" w:hAnsi="Times New Roman" w:cs="Times New Roman"/>
          <w:sz w:val="24"/>
          <w:szCs w:val="24"/>
          <w:lang w:eastAsia="tr-TR"/>
        </w:rPr>
        <w:t>, M</w:t>
      </w:r>
      <w:r w:rsidRPr="006265FA">
        <w:rPr>
          <w:rFonts w:ascii="Times New Roman" w:eastAsia="Times New Roman" w:hAnsi="Times New Roman" w:cs="Times New Roman"/>
          <w:sz w:val="24"/>
          <w:szCs w:val="24"/>
          <w:vertAlign w:val="subscript"/>
          <w:lang w:eastAsia="tr-TR"/>
        </w:rPr>
        <w:t>n</w:t>
      </w:r>
      <w:r w:rsidRPr="006265FA">
        <w:rPr>
          <w:rFonts w:ascii="Times New Roman" w:eastAsia="Times New Roman" w:hAnsi="Times New Roman" w:cs="Times New Roman"/>
          <w:sz w:val="24"/>
          <w:szCs w:val="24"/>
          <w:lang w:eastAsia="tr-TR"/>
        </w:rPr>
        <w:t>: trenleri oluşturan lokomotif, set ve vagonların amortismanına için, Türkiye İstatistik Kurumu tarafından aylık yayımlanan 2003=100 Temel Yıllı Üretici Fiyatları Alt Sektörlere Göre Endeks Sonuçları Tablosunun 30 numaralı “Diğer Ulaşım Araçları.”,  30.2 numaralı “Demiryolu lokomotifleri ve vagonları” sütunundaki sayıları,</w:t>
      </w:r>
    </w:p>
    <w:p w14:paraId="3A3D17EF" w14:textId="77777777" w:rsidR="006265FA" w:rsidRPr="006265FA" w:rsidRDefault="006265FA" w:rsidP="00722A1C">
      <w:pPr>
        <w:spacing w:after="0" w:line="240" w:lineRule="auto"/>
        <w:ind w:firstLine="709"/>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d) AY</w:t>
      </w:r>
      <w:r w:rsidRPr="006265FA">
        <w:rPr>
          <w:rFonts w:ascii="Times New Roman" w:eastAsia="Times New Roman" w:hAnsi="Times New Roman" w:cs="Times New Roman"/>
          <w:sz w:val="24"/>
          <w:szCs w:val="24"/>
          <w:vertAlign w:val="subscript"/>
          <w:lang w:eastAsia="tr-TR"/>
        </w:rPr>
        <w:t>o</w:t>
      </w:r>
      <w:r w:rsidRPr="006265FA">
        <w:rPr>
          <w:rFonts w:ascii="Times New Roman" w:eastAsia="Times New Roman" w:hAnsi="Times New Roman" w:cs="Times New Roman"/>
          <w:sz w:val="24"/>
          <w:szCs w:val="24"/>
          <w:lang w:eastAsia="tr-TR"/>
        </w:rPr>
        <w:t>, AY</w:t>
      </w:r>
      <w:r w:rsidRPr="006265FA">
        <w:rPr>
          <w:rFonts w:ascii="Times New Roman" w:eastAsia="Times New Roman" w:hAnsi="Times New Roman" w:cs="Times New Roman"/>
          <w:sz w:val="24"/>
          <w:szCs w:val="24"/>
          <w:vertAlign w:val="subscript"/>
          <w:lang w:eastAsia="tr-TR"/>
        </w:rPr>
        <w:t>n</w:t>
      </w:r>
      <w:r w:rsidRPr="006265FA">
        <w:rPr>
          <w:rFonts w:ascii="Times New Roman" w:eastAsia="Times New Roman" w:hAnsi="Times New Roman" w:cs="Times New Roman"/>
          <w:sz w:val="24"/>
          <w:szCs w:val="24"/>
          <w:lang w:eastAsia="tr-TR"/>
        </w:rPr>
        <w:t>:  Demiryolu altyapı işletmecisi tarafından yıllık olarak yayımlanan</w:t>
      </w:r>
      <w:r w:rsidR="0045201F">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Şebeke Bildirimine ekli ilgili hizmet grubuna ait altyapı erişim ücretine yönelik temel ve güncel tren-km birim fiyatını,</w:t>
      </w:r>
    </w:p>
    <w:p w14:paraId="54CC0044" w14:textId="77777777" w:rsidR="006265FA" w:rsidRPr="006265FA" w:rsidRDefault="006265FA" w:rsidP="00D029DB">
      <w:pPr>
        <w:spacing w:after="0" w:line="240" w:lineRule="auto"/>
        <w:ind w:left="709"/>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ifade eder.</w:t>
      </w:r>
    </w:p>
    <w:p w14:paraId="313325BE" w14:textId="77777777" w:rsidR="006265FA" w:rsidRPr="006265FA" w:rsidRDefault="006265FA" w:rsidP="00857833">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t>(</w:t>
      </w:r>
      <w:r w:rsidR="00857833">
        <w:rPr>
          <w:rFonts w:ascii="Times New Roman" w:eastAsia="Times New Roman" w:hAnsi="Times New Roman" w:cs="Times New Roman"/>
          <w:sz w:val="24"/>
          <w:szCs w:val="24"/>
          <w:lang w:eastAsia="tr-TR"/>
        </w:rPr>
        <w:t>5</w:t>
      </w:r>
      <w:r w:rsidRPr="006265FA">
        <w:rPr>
          <w:rFonts w:ascii="Times New Roman" w:eastAsia="Times New Roman" w:hAnsi="Times New Roman" w:cs="Times New Roman"/>
          <w:sz w:val="24"/>
          <w:szCs w:val="24"/>
          <w:lang w:eastAsia="tr-TR"/>
        </w:rPr>
        <w:t>) Hizmet gruplarına ait her bir hat kesiminde ortaya çıkacak fiyat farkı tutarının hesaplanmasında, ilgili hat kesimi için sözleşmede belirlenen makul kâr oranları esas alınır.</w:t>
      </w:r>
    </w:p>
    <w:p w14:paraId="123BB93A" w14:textId="77777777" w:rsidR="006265FA" w:rsidRPr="006265FA" w:rsidRDefault="006265FA" w:rsidP="00D029DB">
      <w:pPr>
        <w:spacing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lastRenderedPageBreak/>
        <w:t>(</w:t>
      </w:r>
      <w:r w:rsidR="00857833">
        <w:rPr>
          <w:rFonts w:ascii="Times New Roman" w:eastAsia="Times New Roman" w:hAnsi="Times New Roman" w:cs="Times New Roman"/>
          <w:sz w:val="24"/>
          <w:szCs w:val="24"/>
          <w:lang w:eastAsia="tr-TR"/>
        </w:rPr>
        <w:t>6</w:t>
      </w:r>
      <w:r w:rsidRPr="006265FA">
        <w:rPr>
          <w:rFonts w:ascii="Times New Roman" w:eastAsia="Times New Roman" w:hAnsi="Times New Roman" w:cs="Times New Roman"/>
          <w:sz w:val="24"/>
          <w:szCs w:val="24"/>
          <w:lang w:eastAsia="tr-TR"/>
        </w:rPr>
        <w:t>) Sözleşmelerde yer alan fiyat farkına ilişkin esas ve usullerde sözleşme imzalandıktan sonra değişiklik yapılamaz.</w:t>
      </w:r>
    </w:p>
    <w:p w14:paraId="183D9953" w14:textId="77777777" w:rsidR="006265FA" w:rsidRPr="006265FA" w:rsidRDefault="006265FA" w:rsidP="00A27A3D">
      <w:pPr>
        <w:spacing w:after="0" w:line="240" w:lineRule="auto"/>
        <w:ind w:firstLine="708"/>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Mücbir sebepler</w:t>
      </w:r>
    </w:p>
    <w:p w14:paraId="0E2FC1EC" w14:textId="6EC45CD7" w:rsidR="006265FA" w:rsidRPr="006265FA" w:rsidRDefault="006265FA" w:rsidP="00A27A3D">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 xml:space="preserve">MADDE </w:t>
      </w:r>
      <w:r w:rsidR="005C3205" w:rsidRPr="006265FA">
        <w:rPr>
          <w:rFonts w:ascii="Times New Roman" w:eastAsia="Times New Roman" w:hAnsi="Times New Roman" w:cs="Times New Roman"/>
          <w:b/>
          <w:sz w:val="24"/>
          <w:szCs w:val="24"/>
          <w:lang w:eastAsia="tr-TR"/>
        </w:rPr>
        <w:t>6</w:t>
      </w:r>
      <w:r w:rsidR="005C3205">
        <w:rPr>
          <w:rFonts w:ascii="Times New Roman" w:eastAsia="Times New Roman" w:hAnsi="Times New Roman" w:cs="Times New Roman"/>
          <w:b/>
          <w:sz w:val="24"/>
          <w:szCs w:val="24"/>
          <w:lang w:eastAsia="tr-TR"/>
        </w:rPr>
        <w:t>6</w:t>
      </w:r>
      <w:r w:rsidR="005C3205"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sz w:val="24"/>
          <w:szCs w:val="24"/>
          <w:lang w:eastAsia="tr-TR"/>
        </w:rPr>
        <w:t>(1) Deprem, sel, benzeri doğal afetler, yangın, demiryolu olayları ile kazaları ve gerektiğinde Bakanlık tarafından belirlenecek diğer haller mücbir sebep olarak değerlendirilir.</w:t>
      </w:r>
    </w:p>
    <w:p w14:paraId="592F3A1F" w14:textId="16ABD700" w:rsidR="006265FA" w:rsidRPr="006265FA" w:rsidRDefault="006265FA" w:rsidP="00D029DB">
      <w:pPr>
        <w:spacing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(2) Bakanlık tarafından birinci fıkrada belirtilen hallerin mücbir sebep olarak kabul edilebilmesi için; kamu hizmeti yükümlüsünden kaynaklanan bir kusurdan ileri gelmemiş olması, taahhüdün ve sorumluluğun yerine getirilmesine engel nitelikte olması, kamu hizmeti yükümlüsünün bu engeli ortadan kaldırmaya gücünün yetmemiş bulunması, mücbir sebebin meydana geldiği tarihi izleyen yirmi gün içinde yükümlünün Bakanlığa yazılı olarak bildirimde bulunması ve yetkili merciler tarafından belgelendirilebilmesi halinde bu belgelerin ibrazı zorunludur.</w:t>
      </w:r>
    </w:p>
    <w:p w14:paraId="03D5AABB" w14:textId="77777777" w:rsidR="006265FA" w:rsidRPr="006265FA" w:rsidRDefault="006265FA" w:rsidP="00A27A3D">
      <w:pPr>
        <w:spacing w:after="0" w:line="240" w:lineRule="auto"/>
        <w:ind w:firstLine="708"/>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Sözleşme kapsamında yapılacak iş artışı ve iş eksilişi</w:t>
      </w:r>
    </w:p>
    <w:p w14:paraId="370377E3" w14:textId="5AC4AF39" w:rsidR="006265FA" w:rsidRPr="006265FA" w:rsidRDefault="006265FA" w:rsidP="00A27A3D">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 xml:space="preserve">MADDE </w:t>
      </w:r>
      <w:r w:rsidR="005C3205" w:rsidRPr="006265FA">
        <w:rPr>
          <w:rFonts w:ascii="Times New Roman" w:eastAsia="Times New Roman" w:hAnsi="Times New Roman" w:cs="Times New Roman"/>
          <w:b/>
          <w:sz w:val="24"/>
          <w:szCs w:val="24"/>
          <w:lang w:eastAsia="tr-TR"/>
        </w:rPr>
        <w:t>6</w:t>
      </w:r>
      <w:r w:rsidR="005C3205">
        <w:rPr>
          <w:rFonts w:ascii="Times New Roman" w:eastAsia="Times New Roman" w:hAnsi="Times New Roman" w:cs="Times New Roman"/>
          <w:b/>
          <w:sz w:val="24"/>
          <w:szCs w:val="24"/>
          <w:lang w:eastAsia="tr-TR"/>
        </w:rPr>
        <w:t>7</w:t>
      </w:r>
      <w:r w:rsidR="005C3205"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sz w:val="24"/>
          <w:szCs w:val="24"/>
          <w:lang w:eastAsia="tr-TR"/>
        </w:rPr>
        <w:t xml:space="preserve">(1) Hat bazında veya hatların tamamı için; </w:t>
      </w:r>
    </w:p>
    <w:p w14:paraId="1B1B22E6" w14:textId="77777777" w:rsidR="006265FA" w:rsidRPr="006265FA" w:rsidRDefault="006265FA" w:rsidP="00D029DB">
      <w:pPr>
        <w:spacing w:after="0" w:line="240" w:lineRule="auto"/>
        <w:ind w:left="709"/>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 Günlük, haftalık, aylık, sezonluk, yıllık ve toplam tren sefer sayılarında,</w:t>
      </w:r>
    </w:p>
    <w:p w14:paraId="7B168673" w14:textId="77777777" w:rsidR="006265FA" w:rsidRPr="006265FA" w:rsidRDefault="006265FA" w:rsidP="00D029DB">
      <w:pPr>
        <w:spacing w:after="0" w:line="240" w:lineRule="auto"/>
        <w:ind w:left="709"/>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b) Parkur uzunluğu veya toplam tren-km değerinde,</w:t>
      </w:r>
    </w:p>
    <w:p w14:paraId="2A30F31F" w14:textId="77777777" w:rsidR="006265FA" w:rsidRPr="006265FA" w:rsidRDefault="006265FA" w:rsidP="00D029DB">
      <w:pPr>
        <w:spacing w:after="0" w:line="240" w:lineRule="auto"/>
        <w:ind w:left="709"/>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c) Lokomotif, vagon, set tipi veya sayısında,</w:t>
      </w:r>
    </w:p>
    <w:p w14:paraId="32EBC427" w14:textId="77777777" w:rsidR="006265FA" w:rsidRPr="006265FA" w:rsidRDefault="006265FA" w:rsidP="00D029DB">
      <w:pPr>
        <w:spacing w:after="0" w:line="240" w:lineRule="auto"/>
        <w:ind w:left="709"/>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ç) Başlangıç noktası, varış noktası veya ara durak/istasyonlarda,</w:t>
      </w:r>
    </w:p>
    <w:p w14:paraId="19D0E87B" w14:textId="77777777" w:rsidR="006265FA" w:rsidRPr="006265FA" w:rsidRDefault="006265FA" w:rsidP="00D029DB">
      <w:pPr>
        <w:spacing w:after="0" w:line="240" w:lineRule="auto"/>
        <w:ind w:left="709"/>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d) Seyrüsefer süresi, dakiklik ve iptal oranları ve diğer hizmet standartlarında,</w:t>
      </w:r>
    </w:p>
    <w:p w14:paraId="7E738821" w14:textId="77777777" w:rsidR="006265FA" w:rsidRPr="006265FA" w:rsidRDefault="006265FA" w:rsidP="00D029DB">
      <w:pPr>
        <w:spacing w:after="0" w:line="240" w:lineRule="auto"/>
        <w:ind w:left="709"/>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e) Yolculara sunulacak ek hizmetler ve buna ilişkin tarifelerde,</w:t>
      </w:r>
    </w:p>
    <w:p w14:paraId="313A44D6" w14:textId="77777777" w:rsidR="006265FA" w:rsidRPr="006265FA" w:rsidRDefault="006265FA" w:rsidP="00D029DB">
      <w:pPr>
        <w:spacing w:after="0" w:line="240" w:lineRule="auto"/>
        <w:ind w:left="709"/>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f) Bilet tarifelerinde,</w:t>
      </w:r>
    </w:p>
    <w:p w14:paraId="236FA07B" w14:textId="77777777" w:rsidR="006265FA" w:rsidRPr="006265FA" w:rsidRDefault="006265FA" w:rsidP="00D029DB">
      <w:pPr>
        <w:spacing w:after="0" w:line="240" w:lineRule="auto"/>
        <w:ind w:left="709"/>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 xml:space="preserve">g) Bakanlık tarafından sözleşmede belirlenen diğer durumlarda,  </w:t>
      </w:r>
    </w:p>
    <w:p w14:paraId="0C6C6741"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değişiklik yapılması suretiyle Bakanlık tarafından uygun görülmesi halinde iş artışı veya iş eksilişine gidilebilir.</w:t>
      </w:r>
    </w:p>
    <w:p w14:paraId="35C1D08D" w14:textId="0CAC4E90" w:rsidR="006265FA" w:rsidRPr="006265FA" w:rsidRDefault="006265FA" w:rsidP="00D029DB">
      <w:pPr>
        <w:spacing w:after="0" w:line="240" w:lineRule="auto"/>
        <w:ind w:firstLine="708"/>
        <w:jc w:val="both"/>
        <w:rPr>
          <w:rFonts w:ascii="Times New Roman" w:eastAsia="Times New Roman" w:hAnsi="Times New Roman" w:cs="Times New Roman"/>
          <w:sz w:val="24"/>
          <w:szCs w:val="24"/>
          <w:lang w:eastAsia="tr-TR"/>
        </w:rPr>
      </w:pPr>
      <w:r w:rsidRPr="00AE49C5">
        <w:rPr>
          <w:rFonts w:ascii="Times New Roman" w:eastAsia="Times New Roman" w:hAnsi="Times New Roman" w:cs="Times New Roman"/>
          <w:sz w:val="24"/>
          <w:szCs w:val="24"/>
          <w:lang w:eastAsia="tr-TR"/>
        </w:rPr>
        <w:t xml:space="preserve">(2) Sözleşme süresinde değişiklik yapılmasını gerektirmeyen iş artışı ve iş eksilişi durumunda sözleşme süresi boyunca </w:t>
      </w:r>
      <w:r w:rsidR="004811B6" w:rsidRPr="00AE49C5">
        <w:rPr>
          <w:rFonts w:ascii="Times New Roman" w:eastAsia="Times New Roman" w:hAnsi="Times New Roman" w:cs="Times New Roman"/>
          <w:sz w:val="24"/>
          <w:szCs w:val="24"/>
          <w:lang w:eastAsia="tr-TR"/>
        </w:rPr>
        <w:t>sözleşme</w:t>
      </w:r>
      <w:r w:rsidRPr="00AE49C5">
        <w:rPr>
          <w:rFonts w:ascii="Times New Roman" w:eastAsia="Times New Roman" w:hAnsi="Times New Roman" w:cs="Times New Roman"/>
          <w:sz w:val="24"/>
          <w:szCs w:val="24"/>
          <w:lang w:eastAsia="tr-TR"/>
        </w:rPr>
        <w:t xml:space="preserve"> bedelinin ancak % </w:t>
      </w:r>
      <w:r w:rsidR="00194F89" w:rsidRPr="00AE49C5">
        <w:rPr>
          <w:rFonts w:ascii="Times New Roman" w:eastAsia="Times New Roman" w:hAnsi="Times New Roman" w:cs="Times New Roman"/>
          <w:sz w:val="24"/>
          <w:szCs w:val="24"/>
          <w:lang w:eastAsia="tr-TR"/>
        </w:rPr>
        <w:t xml:space="preserve">20’ sine </w:t>
      </w:r>
      <w:r w:rsidRPr="00AE49C5">
        <w:rPr>
          <w:rFonts w:ascii="Times New Roman" w:eastAsia="Times New Roman" w:hAnsi="Times New Roman" w:cs="Times New Roman"/>
          <w:sz w:val="24"/>
          <w:szCs w:val="24"/>
          <w:lang w:eastAsia="tr-TR"/>
        </w:rPr>
        <w:t>kadar artış veya indirim yapılabilir. Cumhurbaşkanlığı Kararıyla kamu hizmeti yükümlüğü kapsamındaki hatlarda değişiklik yapılması halinde bu fıkra hükümleri uygulanmaz.</w:t>
      </w:r>
    </w:p>
    <w:p w14:paraId="676A83F1" w14:textId="77777777" w:rsidR="006265FA" w:rsidRPr="006265FA" w:rsidRDefault="006265FA" w:rsidP="00D029DB">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(3) Cumhurbaşkanlığı Kararıyla kamu hizmeti yükümlüğü kapsamındaki hatlarda değişiklik yapılması halinde duruma göre iş artışı veya iş eksilişine gidilmesi esastır. Ancak kamu hizmeti yükümlüsünün bu kapsamda öngörülen iş artışı veya iş eksilişi nedeniyle taahhüdünü yerine getiremeyeceğini makul gerekçeleriyle birlikte yirmi gün içinde Bakanlığa yazılı olarak bildirmesi halinde, iş artışı ve iş eksilişi yapılamaz, sözleşme mevcut koşullara göre hüküm doğurmaya devam eder. Bu fıkranın uygulanmasında aşağıda belirtilen durumlar makul gerekçe olarak kabul edilir:</w:t>
      </w:r>
    </w:p>
    <w:p w14:paraId="7C54A2C4" w14:textId="77777777" w:rsidR="006265FA" w:rsidRPr="006265FA" w:rsidRDefault="006265FA" w:rsidP="00D029DB">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 İş eksilişi yapılmasının, kamu hizmeti bedelinde % 40 ve üzeri oranda indirim yapılmasını gerektirmesi,</w:t>
      </w:r>
    </w:p>
    <w:p w14:paraId="55F540D3" w14:textId="77777777" w:rsidR="006265FA" w:rsidRPr="006265FA" w:rsidRDefault="006265FA" w:rsidP="00D029DB">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 xml:space="preserve">b) İş eksilişi yapılmasının, sözleşme kapsamındaki tüm hatlarda tren çalıştırılmasından kaynaklanacak toplam makul kâr tutarlarında % 40 ve üzeri oranda düşmesi riskinin ortaya çıkması, </w:t>
      </w:r>
    </w:p>
    <w:p w14:paraId="3CC4AFCD" w14:textId="77777777" w:rsidR="006265FA" w:rsidRPr="006265FA" w:rsidRDefault="006265FA" w:rsidP="00D029DB">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 xml:space="preserve">c) İş artışı yapılması durumunun, tip ve niteliği fark etmeksizin sözleşme kapsamında hâlihazırda çalıştırılan tren sayısında % 40 ve üzeri oranda artış yapılmasını gerektirmesi. </w:t>
      </w:r>
    </w:p>
    <w:p w14:paraId="60991A72" w14:textId="77777777" w:rsidR="006265FA" w:rsidRPr="006265FA" w:rsidRDefault="006265FA" w:rsidP="00D029DB">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(4) İş artışı veya iş eksilişi yapılması durumunda, sözleşme bedelinde yapılacak değişikliklerde, kamu hizmeti yükümlüsü tarafından sunulan sefer esaslı net maliyet teklif hesap cetveli ve bu cetvele esas tablolar esas alınır.</w:t>
      </w:r>
    </w:p>
    <w:p w14:paraId="6C98727C" w14:textId="77777777" w:rsidR="006265FA" w:rsidRPr="006265FA" w:rsidRDefault="006265FA" w:rsidP="00D029DB">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 xml:space="preserve">(5) Yeni hat ve hatlar eklenmesi suretiyle iş artışı yapılması durumunda, kamu hizmeti yükümlüsü tarafından ilgili hat veya hatlar için sefer esaslı net maliyet teklif cetveli ve bu </w:t>
      </w:r>
      <w:r w:rsidRPr="006265FA">
        <w:rPr>
          <w:rFonts w:ascii="Times New Roman" w:eastAsia="Times New Roman" w:hAnsi="Times New Roman" w:cs="Times New Roman"/>
          <w:sz w:val="24"/>
          <w:szCs w:val="24"/>
          <w:lang w:eastAsia="tr-TR"/>
        </w:rPr>
        <w:lastRenderedPageBreak/>
        <w:t>cetvele esas tablolar hazırlanır ve sözleşmede belirlenen makul bir süre içinde Bakanlığa sunulur.  Bu fıkra uyarınca teklif cetveli ve diğer tablolar hazırlanırken, kamu hizmeti yükümlüsü birinci fıkrada sayılan unsurlar itibariyle benzer hatlar için hâlihazırda sözleşmeye bağlanmış maliyet ve gelir kalemlerini öncelikle esas alır.</w:t>
      </w:r>
    </w:p>
    <w:p w14:paraId="2F6CEE8B" w14:textId="77777777" w:rsidR="006265FA" w:rsidRPr="006265FA" w:rsidRDefault="006265FA" w:rsidP="00D029DB">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(6) Bu maddede öngörülen azami iş artışı veya iş eksilişi tutarlarının hesaplanmasında KDV ve fiyat farkı uygulamaları dikkate alınmaz.</w:t>
      </w:r>
    </w:p>
    <w:p w14:paraId="010808C4" w14:textId="77777777" w:rsidR="006265FA" w:rsidRPr="006265FA" w:rsidRDefault="006265FA" w:rsidP="006265FA">
      <w:pPr>
        <w:spacing w:line="240" w:lineRule="auto"/>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 xml:space="preserve"> </w:t>
      </w:r>
      <w:r w:rsidR="00D029DB">
        <w:rPr>
          <w:rFonts w:ascii="Times New Roman" w:eastAsia="Times New Roman" w:hAnsi="Times New Roman" w:cs="Times New Roman"/>
          <w:sz w:val="24"/>
          <w:szCs w:val="24"/>
          <w:lang w:eastAsia="tr-TR"/>
        </w:rPr>
        <w:tab/>
      </w:r>
      <w:r w:rsidRPr="006265FA">
        <w:rPr>
          <w:rFonts w:ascii="Times New Roman" w:eastAsia="Times New Roman" w:hAnsi="Times New Roman" w:cs="Times New Roman"/>
          <w:sz w:val="24"/>
          <w:szCs w:val="24"/>
          <w:lang w:eastAsia="tr-TR"/>
        </w:rPr>
        <w:t>(7) İş artışı veya iş eksilişi yapılması durumunda sözleşme süresi, sözleşme bedeli ve değiştirilen diğer hükümler ek bir sözleşmeye bağlanır.</w:t>
      </w:r>
    </w:p>
    <w:p w14:paraId="2C44F882" w14:textId="77777777" w:rsidR="006265FA" w:rsidRPr="006265FA" w:rsidRDefault="006265FA" w:rsidP="00A27A3D">
      <w:pPr>
        <w:spacing w:after="0" w:line="240" w:lineRule="auto"/>
        <w:ind w:firstLine="708"/>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Sözleşmede değişiklik yapılması</w:t>
      </w:r>
    </w:p>
    <w:p w14:paraId="6CFE5AA2" w14:textId="7A2B5D30" w:rsidR="006265FA" w:rsidRPr="006265FA" w:rsidRDefault="006265FA" w:rsidP="00A27A3D">
      <w:pPr>
        <w:spacing w:after="0" w:line="240" w:lineRule="auto"/>
        <w:ind w:firstLine="708"/>
        <w:jc w:val="both"/>
        <w:rPr>
          <w:rFonts w:ascii="Times New Roman" w:eastAsia="Times New Roman" w:hAnsi="Times New Roman" w:cs="Times New Roman"/>
          <w:sz w:val="24"/>
          <w:szCs w:val="24"/>
          <w:lang w:eastAsia="tr-TR"/>
        </w:rPr>
      </w:pPr>
      <w:r w:rsidRPr="005E1420">
        <w:rPr>
          <w:rFonts w:ascii="Times New Roman" w:eastAsia="Times New Roman" w:hAnsi="Times New Roman" w:cs="Times New Roman"/>
          <w:b/>
          <w:sz w:val="24"/>
          <w:szCs w:val="24"/>
          <w:lang w:eastAsia="tr-TR"/>
        </w:rPr>
        <w:t xml:space="preserve">MADDE </w:t>
      </w:r>
      <w:r w:rsidR="005E1420" w:rsidRPr="005E1420">
        <w:rPr>
          <w:rFonts w:ascii="Times New Roman" w:eastAsia="Times New Roman" w:hAnsi="Times New Roman" w:cs="Times New Roman"/>
          <w:b/>
          <w:sz w:val="24"/>
          <w:szCs w:val="24"/>
          <w:lang w:eastAsia="tr-TR"/>
        </w:rPr>
        <w:t xml:space="preserve">68 </w:t>
      </w:r>
      <w:r w:rsidRPr="005E1420">
        <w:rPr>
          <w:rFonts w:ascii="Times New Roman" w:eastAsia="Times New Roman" w:hAnsi="Times New Roman" w:cs="Times New Roman"/>
          <w:b/>
          <w:sz w:val="24"/>
          <w:szCs w:val="24"/>
          <w:lang w:eastAsia="tr-TR"/>
        </w:rPr>
        <w:t xml:space="preserve">– </w:t>
      </w:r>
      <w:r w:rsidRPr="005E1420">
        <w:rPr>
          <w:rFonts w:ascii="Times New Roman" w:eastAsia="Times New Roman" w:hAnsi="Times New Roman" w:cs="Times New Roman"/>
          <w:sz w:val="24"/>
          <w:szCs w:val="24"/>
          <w:lang w:eastAsia="tr-TR"/>
        </w:rPr>
        <w:t xml:space="preserve">(1) Bu Yönetmelikte sayılan usullere uygun şekilde sözleşme süresinin uzatılması ve iş artışı veya iş eksilişi yapılması durumları hariç olmak üzere sözleşme imzalandıktan sonra, Bakanlık ile kamu hizmeti yükümlüsünün karşılıklı olarak anlaşması halinde </w:t>
      </w:r>
      <w:r w:rsidR="004811B6" w:rsidRPr="005E1420">
        <w:rPr>
          <w:rFonts w:ascii="Times New Roman" w:eastAsia="Times New Roman" w:hAnsi="Times New Roman" w:cs="Times New Roman"/>
          <w:sz w:val="24"/>
          <w:szCs w:val="24"/>
          <w:lang w:eastAsia="tr-TR"/>
        </w:rPr>
        <w:t xml:space="preserve">sözleşme </w:t>
      </w:r>
      <w:r w:rsidRPr="005E1420">
        <w:rPr>
          <w:rFonts w:ascii="Times New Roman" w:eastAsia="Times New Roman" w:hAnsi="Times New Roman" w:cs="Times New Roman"/>
          <w:sz w:val="24"/>
          <w:szCs w:val="24"/>
          <w:lang w:eastAsia="tr-TR"/>
        </w:rPr>
        <w:t>bedelinin aşılmaması ve hizmet standartlarının düşürülmemesi kaydıyla aşağıda belirtilen hususlarda sözleşme hükümlerinde değişiklik yapılabilir:</w:t>
      </w:r>
    </w:p>
    <w:p w14:paraId="74E7E229" w14:textId="77777777" w:rsidR="006265FA" w:rsidRPr="006265FA" w:rsidRDefault="006265FA" w:rsidP="006068AD">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 Günlük, haftalık, aylık, sezonluk, yıllık ve toplam tren seferlerinin ilgili olduğu dönem içinde yeniden planlanması,</w:t>
      </w:r>
    </w:p>
    <w:p w14:paraId="7EDC374D" w14:textId="77777777" w:rsidR="006265FA" w:rsidRPr="006265FA" w:rsidRDefault="006265FA" w:rsidP="006068AD">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b) Lokomotif, vagon, setlerin değiştirilmesi,</w:t>
      </w:r>
    </w:p>
    <w:p w14:paraId="61428147" w14:textId="77777777" w:rsidR="006265FA" w:rsidRPr="006265FA" w:rsidRDefault="006265FA" w:rsidP="006068AD">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 xml:space="preserve">c) Ödeme şartlarının değiştirilmesi, </w:t>
      </w:r>
    </w:p>
    <w:p w14:paraId="4F6667D2" w14:textId="77777777" w:rsidR="006265FA" w:rsidRPr="006265FA" w:rsidRDefault="006265FA" w:rsidP="006068AD">
      <w:pPr>
        <w:spacing w:after="0" w:line="240" w:lineRule="auto"/>
        <w:ind w:firstLine="708"/>
        <w:jc w:val="both"/>
        <w:rPr>
          <w:rFonts w:ascii="Times New Roman" w:eastAsia="Times New Roman" w:hAnsi="Times New Roman" w:cs="Times New Roman"/>
          <w:sz w:val="24"/>
          <w:szCs w:val="24"/>
          <w:lang w:eastAsia="tr-TR"/>
        </w:rPr>
      </w:pPr>
      <w:r w:rsidRPr="005E1420">
        <w:rPr>
          <w:rFonts w:ascii="Times New Roman" w:eastAsia="Times New Roman" w:hAnsi="Times New Roman" w:cs="Times New Roman"/>
          <w:sz w:val="24"/>
          <w:szCs w:val="24"/>
          <w:lang w:eastAsia="tr-TR"/>
        </w:rPr>
        <w:t>ç) Sözleşmenin uygulanabilirliğinin veya anlaşılabilirliğinin sağlanması,</w:t>
      </w:r>
    </w:p>
    <w:p w14:paraId="26A9B3C4" w14:textId="77777777" w:rsidR="006265FA" w:rsidRPr="006265FA" w:rsidRDefault="006265FA" w:rsidP="006068AD">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d) Demiryolu İle Seyahat Eden Yolcuların Haklarına Dair Yönetmeliğin ve buna ilişkin mevzuat değişikliğinin gerektirdiği durumlar.</w:t>
      </w:r>
    </w:p>
    <w:p w14:paraId="57621CD3" w14:textId="77777777" w:rsidR="006265FA" w:rsidRPr="006265FA" w:rsidRDefault="006265FA" w:rsidP="006068AD">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(2) Birinci fıkra itibariyle yapılacak sözleşme değişikliklerinde ek sözleşme düzenlenmesi zorunlu değildir. Ancak bu kapsamdaki değişiklikler yürürlüğe girmesinden sonra yirmi gün içinde, Bakanlık adına ihale yetkilisinin ve kamu hizmeti yükümlüsü adına yetkili temsilcisinin imzalarını da içerecek şekilde bir tutanak ile kayıt alınır.</w:t>
      </w:r>
    </w:p>
    <w:p w14:paraId="69F8B473" w14:textId="77777777" w:rsidR="006265FA" w:rsidRPr="006265FA" w:rsidRDefault="006265FA" w:rsidP="006068AD">
      <w:pPr>
        <w:spacing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 xml:space="preserve">(3) Sözleşme süresinin uzatılması durumu da dahil olmak üzere kamu hizmeti sözleşmelerinin yürürlük süresi boyunca, maliyet ve gelirinin hesaplama yöntemleri ve kamu hizmeti yükümlüsü tarafından ihale aşamasında teklif edilen makul kâr oranlarına ilişkin sözleşme değişikliği yapılamaz veya ek sözleşme düzenlenemez. </w:t>
      </w:r>
    </w:p>
    <w:p w14:paraId="052F8BE7" w14:textId="77777777" w:rsidR="006265FA" w:rsidRPr="007F5910" w:rsidRDefault="006265FA" w:rsidP="00A27A3D">
      <w:pPr>
        <w:spacing w:after="0" w:line="240" w:lineRule="auto"/>
        <w:ind w:firstLine="708"/>
        <w:jc w:val="both"/>
        <w:rPr>
          <w:rFonts w:ascii="Times New Roman" w:eastAsia="Times New Roman" w:hAnsi="Times New Roman" w:cs="Times New Roman"/>
          <w:b/>
          <w:sz w:val="24"/>
          <w:szCs w:val="24"/>
          <w:lang w:eastAsia="tr-TR"/>
        </w:rPr>
      </w:pPr>
      <w:r w:rsidRPr="007F5910">
        <w:rPr>
          <w:rFonts w:ascii="Times New Roman" w:eastAsia="Times New Roman" w:hAnsi="Times New Roman" w:cs="Times New Roman"/>
          <w:b/>
          <w:sz w:val="24"/>
          <w:szCs w:val="24"/>
          <w:lang w:eastAsia="tr-TR"/>
        </w:rPr>
        <w:t>Sözleşmenin devri</w:t>
      </w:r>
    </w:p>
    <w:p w14:paraId="0C16D485" w14:textId="62A892A7" w:rsidR="006265FA" w:rsidRPr="007F5910" w:rsidRDefault="006265FA" w:rsidP="00A27A3D">
      <w:pPr>
        <w:spacing w:after="0" w:line="240" w:lineRule="auto"/>
        <w:ind w:firstLine="708"/>
        <w:jc w:val="both"/>
        <w:rPr>
          <w:rFonts w:ascii="Times New Roman" w:eastAsia="Times New Roman" w:hAnsi="Times New Roman" w:cs="Times New Roman"/>
          <w:sz w:val="24"/>
          <w:szCs w:val="24"/>
          <w:lang w:eastAsia="tr-TR"/>
        </w:rPr>
      </w:pPr>
      <w:r w:rsidRPr="007F5910">
        <w:rPr>
          <w:rFonts w:ascii="Times New Roman" w:eastAsia="Times New Roman" w:hAnsi="Times New Roman" w:cs="Times New Roman"/>
          <w:b/>
          <w:sz w:val="24"/>
          <w:szCs w:val="24"/>
          <w:lang w:eastAsia="tr-TR"/>
        </w:rPr>
        <w:t xml:space="preserve">MADDE </w:t>
      </w:r>
      <w:r w:rsidR="007F5910" w:rsidRPr="007F5910">
        <w:rPr>
          <w:rFonts w:ascii="Times New Roman" w:eastAsia="Times New Roman" w:hAnsi="Times New Roman" w:cs="Times New Roman"/>
          <w:b/>
          <w:sz w:val="24"/>
          <w:szCs w:val="24"/>
          <w:lang w:eastAsia="tr-TR"/>
        </w:rPr>
        <w:t xml:space="preserve">69 </w:t>
      </w:r>
      <w:r w:rsidRPr="007F5910">
        <w:rPr>
          <w:rFonts w:ascii="Times New Roman" w:eastAsia="Times New Roman" w:hAnsi="Times New Roman" w:cs="Times New Roman"/>
          <w:b/>
          <w:sz w:val="24"/>
          <w:szCs w:val="24"/>
          <w:lang w:eastAsia="tr-TR"/>
        </w:rPr>
        <w:t xml:space="preserve">– </w:t>
      </w:r>
      <w:r w:rsidRPr="007F5910">
        <w:rPr>
          <w:rFonts w:ascii="Times New Roman" w:eastAsia="Times New Roman" w:hAnsi="Times New Roman" w:cs="Times New Roman"/>
          <w:sz w:val="24"/>
          <w:szCs w:val="24"/>
          <w:lang w:eastAsia="tr-TR"/>
        </w:rPr>
        <w:t>(1) Sözleşme, zorunlu hallerde kamu hizmeti yükümlüsünün yazılı başvurusu ve Bakanlığın yazılı izni ile aynı şartlarla başkasına devredilebilir. Ancak, devralacak kamu hizmeti yükümlüsünde ilk ihaledeki şartların aranması zorunludur.</w:t>
      </w:r>
    </w:p>
    <w:p w14:paraId="62E39D40" w14:textId="77777777" w:rsidR="006265FA" w:rsidRPr="007F5910" w:rsidRDefault="006265FA" w:rsidP="006068AD">
      <w:pPr>
        <w:spacing w:after="0" w:line="240" w:lineRule="auto"/>
        <w:ind w:firstLine="708"/>
        <w:jc w:val="both"/>
        <w:rPr>
          <w:rFonts w:ascii="Times New Roman" w:eastAsia="Times New Roman" w:hAnsi="Times New Roman" w:cs="Times New Roman"/>
          <w:sz w:val="24"/>
          <w:szCs w:val="24"/>
          <w:lang w:eastAsia="tr-TR"/>
        </w:rPr>
      </w:pPr>
      <w:r w:rsidRPr="007F5910">
        <w:rPr>
          <w:rFonts w:ascii="Times New Roman" w:eastAsia="Times New Roman" w:hAnsi="Times New Roman" w:cs="Times New Roman"/>
          <w:sz w:val="24"/>
          <w:szCs w:val="24"/>
          <w:lang w:eastAsia="tr-TR"/>
        </w:rPr>
        <w:t xml:space="preserve">(2) İsim ve statü değişikliği gereği yapılan devirler hariç olmak üzere bir sözleşmenin devredildiği tarihi takip eden üç yıl içinde aynı yükümlü tarafından başka birine sözleşme devredilemez veya devralınamaz. </w:t>
      </w:r>
    </w:p>
    <w:p w14:paraId="51147D29" w14:textId="1FDE6F9F" w:rsidR="006265FA" w:rsidRPr="007F5910" w:rsidRDefault="006265FA" w:rsidP="006068AD">
      <w:pPr>
        <w:spacing w:line="240" w:lineRule="auto"/>
        <w:ind w:firstLine="708"/>
        <w:jc w:val="both"/>
        <w:rPr>
          <w:rFonts w:ascii="Times New Roman" w:eastAsia="Times New Roman" w:hAnsi="Times New Roman" w:cs="Times New Roman"/>
          <w:sz w:val="24"/>
          <w:szCs w:val="24"/>
          <w:lang w:eastAsia="tr-TR"/>
        </w:rPr>
      </w:pPr>
      <w:r w:rsidRPr="007F5910">
        <w:rPr>
          <w:rFonts w:ascii="Times New Roman" w:eastAsia="Times New Roman" w:hAnsi="Times New Roman" w:cs="Times New Roman"/>
          <w:sz w:val="24"/>
          <w:szCs w:val="24"/>
          <w:lang w:eastAsia="tr-TR"/>
        </w:rPr>
        <w:t>(3) Bakanlığın izni alınmadan devredilen veya devralınan veya bir sözleşmenin devredildiği tarihi takip eden üç yıl içinde devredilen veya devralınan sözleşmeler feshedilerek, devreden ve devralanlar hakkında</w:t>
      </w:r>
      <w:r w:rsidR="006B6DD9">
        <w:rPr>
          <w:rFonts w:ascii="Times New Roman" w:eastAsia="Times New Roman" w:hAnsi="Times New Roman" w:cs="Times New Roman"/>
          <w:sz w:val="24"/>
          <w:szCs w:val="24"/>
          <w:lang w:eastAsia="tr-TR"/>
        </w:rPr>
        <w:t xml:space="preserve"> </w:t>
      </w:r>
      <w:r w:rsidR="00CE2F7B" w:rsidRPr="00CE2F7B">
        <w:rPr>
          <w:rFonts w:ascii="Times New Roman" w:eastAsia="Times New Roman" w:hAnsi="Times New Roman" w:cs="Times New Roman"/>
          <w:sz w:val="24"/>
          <w:szCs w:val="24"/>
          <w:lang w:eastAsia="tr-TR"/>
        </w:rPr>
        <w:t>5/1/2002 tarihli ve 4735 sayılı Kamu İhale Sözleşmeleri Kanununun ilgili hükümleri uygulanır.</w:t>
      </w:r>
    </w:p>
    <w:p w14:paraId="1A1270BA" w14:textId="77777777" w:rsidR="006265FA" w:rsidRPr="007F5910" w:rsidRDefault="006265FA" w:rsidP="00A27A3D">
      <w:pPr>
        <w:spacing w:after="0" w:line="240" w:lineRule="auto"/>
        <w:ind w:firstLine="708"/>
        <w:jc w:val="both"/>
        <w:rPr>
          <w:rFonts w:ascii="Times New Roman" w:eastAsia="Times New Roman" w:hAnsi="Times New Roman" w:cs="Times New Roman"/>
          <w:b/>
          <w:sz w:val="24"/>
          <w:szCs w:val="24"/>
          <w:lang w:eastAsia="tr-TR"/>
        </w:rPr>
      </w:pPr>
      <w:r w:rsidRPr="007F5910">
        <w:rPr>
          <w:rFonts w:ascii="Times New Roman" w:eastAsia="Times New Roman" w:hAnsi="Times New Roman" w:cs="Times New Roman"/>
          <w:b/>
          <w:sz w:val="24"/>
          <w:szCs w:val="24"/>
          <w:lang w:eastAsia="tr-TR"/>
        </w:rPr>
        <w:t>Sözleşmenin askıya alınması, feshi ve tasfiyesi</w:t>
      </w:r>
    </w:p>
    <w:p w14:paraId="507B5973" w14:textId="50348CA6" w:rsidR="006265FA" w:rsidRPr="006265FA" w:rsidRDefault="006265FA" w:rsidP="00A27A3D">
      <w:pPr>
        <w:spacing w:after="0" w:line="240" w:lineRule="auto"/>
        <w:ind w:firstLine="708"/>
        <w:jc w:val="both"/>
        <w:rPr>
          <w:rFonts w:ascii="Times New Roman" w:eastAsia="Times New Roman" w:hAnsi="Times New Roman" w:cs="Times New Roman"/>
          <w:sz w:val="24"/>
          <w:szCs w:val="24"/>
          <w:lang w:eastAsia="tr-TR"/>
        </w:rPr>
      </w:pPr>
      <w:r w:rsidRPr="007F5910">
        <w:rPr>
          <w:rFonts w:ascii="Times New Roman" w:eastAsia="Times New Roman" w:hAnsi="Times New Roman" w:cs="Times New Roman"/>
          <w:b/>
          <w:sz w:val="24"/>
          <w:szCs w:val="24"/>
          <w:lang w:eastAsia="tr-TR"/>
        </w:rPr>
        <w:t xml:space="preserve">MADDE </w:t>
      </w:r>
      <w:r w:rsidR="007F5910" w:rsidRPr="007F5910">
        <w:rPr>
          <w:rFonts w:ascii="Times New Roman" w:eastAsia="Times New Roman" w:hAnsi="Times New Roman" w:cs="Times New Roman"/>
          <w:b/>
          <w:sz w:val="24"/>
          <w:szCs w:val="24"/>
          <w:lang w:eastAsia="tr-TR"/>
        </w:rPr>
        <w:t xml:space="preserve">70 </w:t>
      </w:r>
      <w:r w:rsidRPr="007F5910">
        <w:rPr>
          <w:rFonts w:ascii="Times New Roman" w:eastAsia="Times New Roman" w:hAnsi="Times New Roman" w:cs="Times New Roman"/>
          <w:b/>
          <w:sz w:val="24"/>
          <w:szCs w:val="24"/>
          <w:lang w:eastAsia="tr-TR"/>
        </w:rPr>
        <w:t xml:space="preserve">– </w:t>
      </w:r>
      <w:r w:rsidRPr="00976E43">
        <w:rPr>
          <w:rFonts w:ascii="Times New Roman" w:eastAsia="Times New Roman" w:hAnsi="Times New Roman" w:cs="Times New Roman"/>
          <w:sz w:val="24"/>
          <w:szCs w:val="24"/>
          <w:lang w:eastAsia="tr-TR"/>
        </w:rPr>
        <w:t xml:space="preserve">(1) </w:t>
      </w:r>
      <w:r w:rsidR="0005117B" w:rsidRPr="00976E43">
        <w:rPr>
          <w:rFonts w:ascii="Times New Roman" w:eastAsia="Times New Roman" w:hAnsi="Times New Roman" w:cs="Times New Roman"/>
          <w:sz w:val="24"/>
          <w:szCs w:val="24"/>
          <w:lang w:eastAsia="tr-TR"/>
        </w:rPr>
        <w:t xml:space="preserve">Sözleşmenin yürütülmesi, mücbir sebepler ve kamu hizmeti yükümlüsünün yetki ve emniyet belgelerinden en az birinin geçici olarak askıya alınması durumunda </w:t>
      </w:r>
      <w:r w:rsidR="007F5910" w:rsidRPr="00976E43">
        <w:rPr>
          <w:rFonts w:ascii="Times New Roman" w:eastAsia="Times New Roman" w:hAnsi="Times New Roman" w:cs="Times New Roman"/>
          <w:sz w:val="24"/>
          <w:szCs w:val="24"/>
          <w:lang w:eastAsia="tr-TR"/>
        </w:rPr>
        <w:t xml:space="preserve">ihale yetkilisinin kararı ile </w:t>
      </w:r>
      <w:r w:rsidR="0005117B" w:rsidRPr="00976E43">
        <w:rPr>
          <w:rFonts w:ascii="Times New Roman" w:eastAsia="Times New Roman" w:hAnsi="Times New Roman" w:cs="Times New Roman"/>
          <w:sz w:val="24"/>
          <w:szCs w:val="24"/>
          <w:lang w:eastAsia="tr-TR"/>
        </w:rPr>
        <w:t xml:space="preserve">geçici olarak </w:t>
      </w:r>
      <w:r w:rsidR="007F5910" w:rsidRPr="00976E43">
        <w:rPr>
          <w:rFonts w:ascii="Times New Roman" w:eastAsia="Times New Roman" w:hAnsi="Times New Roman" w:cs="Times New Roman"/>
          <w:sz w:val="24"/>
          <w:szCs w:val="24"/>
          <w:lang w:eastAsia="tr-TR"/>
        </w:rPr>
        <w:t>askıya alınabilir.</w:t>
      </w:r>
      <w:r w:rsidR="007F5910">
        <w:rPr>
          <w:rFonts w:ascii="Times New Roman" w:eastAsia="Times New Roman" w:hAnsi="Times New Roman" w:cs="Times New Roman"/>
          <w:sz w:val="24"/>
          <w:szCs w:val="24"/>
          <w:lang w:eastAsia="tr-TR"/>
        </w:rPr>
        <w:t xml:space="preserve"> </w:t>
      </w:r>
    </w:p>
    <w:p w14:paraId="27236E5D" w14:textId="1F474BC1" w:rsidR="006265FA" w:rsidRPr="006265FA" w:rsidRDefault="006265FA" w:rsidP="006068AD">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 xml:space="preserve">(2) Zorunlu nedenlerle veya mücbir sebeplerle yürütülmesi imkânsız hale gelen sözleşmeler, </w:t>
      </w:r>
      <w:r w:rsidR="000A6236" w:rsidRPr="006265FA">
        <w:rPr>
          <w:rFonts w:ascii="Times New Roman" w:eastAsia="Times New Roman" w:hAnsi="Times New Roman" w:cs="Times New Roman"/>
          <w:sz w:val="24"/>
          <w:szCs w:val="24"/>
          <w:lang w:eastAsia="tr-TR"/>
        </w:rPr>
        <w:t xml:space="preserve">kamu hizmeti yükümlüsünün başvurusu </w:t>
      </w:r>
      <w:r w:rsidR="000A6236">
        <w:rPr>
          <w:rFonts w:ascii="Times New Roman" w:eastAsia="Times New Roman" w:hAnsi="Times New Roman" w:cs="Times New Roman"/>
          <w:sz w:val="24"/>
          <w:szCs w:val="24"/>
          <w:lang w:eastAsia="tr-TR"/>
        </w:rPr>
        <w:t>üzerine</w:t>
      </w:r>
      <w:r w:rsidR="000A6236" w:rsidRPr="006265FA">
        <w:rPr>
          <w:rFonts w:ascii="Times New Roman" w:eastAsia="Times New Roman" w:hAnsi="Times New Roman" w:cs="Times New Roman"/>
          <w:sz w:val="24"/>
          <w:szCs w:val="24"/>
          <w:lang w:eastAsia="tr-TR"/>
        </w:rPr>
        <w:t xml:space="preserve"> ihale yetkilisinin </w:t>
      </w:r>
      <w:r w:rsidR="000A6236">
        <w:rPr>
          <w:rFonts w:ascii="Times New Roman" w:eastAsia="Times New Roman" w:hAnsi="Times New Roman" w:cs="Times New Roman"/>
          <w:sz w:val="24"/>
          <w:szCs w:val="24"/>
          <w:lang w:eastAsia="tr-TR"/>
        </w:rPr>
        <w:t xml:space="preserve">kararı veya doğrudan </w:t>
      </w:r>
      <w:r w:rsidR="000A6236" w:rsidRPr="006265FA">
        <w:rPr>
          <w:rFonts w:ascii="Times New Roman" w:eastAsia="Times New Roman" w:hAnsi="Times New Roman" w:cs="Times New Roman"/>
          <w:sz w:val="24"/>
          <w:szCs w:val="24"/>
          <w:lang w:eastAsia="tr-TR"/>
        </w:rPr>
        <w:t xml:space="preserve">ihale yetkilisinin </w:t>
      </w:r>
      <w:r w:rsidR="000A6236">
        <w:rPr>
          <w:rFonts w:ascii="Times New Roman" w:eastAsia="Times New Roman" w:hAnsi="Times New Roman" w:cs="Times New Roman"/>
          <w:sz w:val="24"/>
          <w:szCs w:val="24"/>
          <w:lang w:eastAsia="tr-TR"/>
        </w:rPr>
        <w:t>kararı ile</w:t>
      </w:r>
      <w:r w:rsidR="000A6236" w:rsidRPr="006265FA">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fesih edilebilir.</w:t>
      </w:r>
    </w:p>
    <w:p w14:paraId="154DBA9B" w14:textId="5FACB763" w:rsidR="006265FA" w:rsidRPr="006265FA" w:rsidRDefault="006265FA" w:rsidP="006068AD">
      <w:pPr>
        <w:spacing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lastRenderedPageBreak/>
        <w:t xml:space="preserve">(3) Bu maddenin birinci ve ikinci fıkralarında belirtilen haller haricinde sözleşmenin feshi ve tasfiyesiyle ilgili diğer hususlarda </w:t>
      </w:r>
      <w:r w:rsidR="0005117B" w:rsidRPr="0005117B">
        <w:rPr>
          <w:rFonts w:ascii="Times New Roman" w:eastAsia="Times New Roman" w:hAnsi="Times New Roman" w:cs="Times New Roman"/>
          <w:sz w:val="24"/>
          <w:szCs w:val="24"/>
          <w:lang w:eastAsia="tr-TR"/>
        </w:rPr>
        <w:t>4735 sayılı Kamu İhale Sözleşmeleri Kanununun 17 ila 23 üncü maddelerinde yer alan hükümler uygulanır.</w:t>
      </w:r>
    </w:p>
    <w:p w14:paraId="61FC9776"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p>
    <w:p w14:paraId="324B6AD3"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p>
    <w:p w14:paraId="124DFC25" w14:textId="77777777" w:rsidR="006265FA" w:rsidRPr="006265FA" w:rsidRDefault="006265FA" w:rsidP="006265FA">
      <w:pPr>
        <w:tabs>
          <w:tab w:val="left" w:pos="0"/>
        </w:tabs>
        <w:spacing w:after="0" w:line="240" w:lineRule="auto"/>
        <w:jc w:val="center"/>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İKİNCİ BÖLÜM</w:t>
      </w:r>
    </w:p>
    <w:p w14:paraId="54CEC299" w14:textId="77777777" w:rsidR="006265FA" w:rsidRPr="006265FA" w:rsidRDefault="006265FA" w:rsidP="006265FA">
      <w:pPr>
        <w:tabs>
          <w:tab w:val="left" w:pos="0"/>
        </w:tabs>
        <w:spacing w:after="0" w:line="240" w:lineRule="auto"/>
        <w:jc w:val="center"/>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Kamu Hizmeti Sözleşmelerinin Denetimi</w:t>
      </w:r>
    </w:p>
    <w:p w14:paraId="1B0C5967"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b/>
          <w:color w:val="000000" w:themeColor="text1"/>
          <w:sz w:val="24"/>
          <w:szCs w:val="24"/>
          <w:lang w:eastAsia="tr-TR"/>
        </w:rPr>
      </w:pPr>
    </w:p>
    <w:p w14:paraId="43CE7486"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ab/>
        <w:t xml:space="preserve">Denetim </w:t>
      </w:r>
      <w:r w:rsidR="00644E62">
        <w:rPr>
          <w:rFonts w:ascii="Times New Roman" w:eastAsia="Times New Roman" w:hAnsi="Times New Roman" w:cs="Times New Roman"/>
          <w:b/>
          <w:color w:val="000000" w:themeColor="text1"/>
          <w:sz w:val="24"/>
          <w:szCs w:val="24"/>
          <w:lang w:eastAsia="tr-TR"/>
        </w:rPr>
        <w:t>k</w:t>
      </w:r>
      <w:r w:rsidR="00644E62" w:rsidRPr="006265FA">
        <w:rPr>
          <w:rFonts w:ascii="Times New Roman" w:eastAsia="Times New Roman" w:hAnsi="Times New Roman" w:cs="Times New Roman"/>
          <w:b/>
          <w:color w:val="000000" w:themeColor="text1"/>
          <w:sz w:val="24"/>
          <w:szCs w:val="24"/>
          <w:lang w:eastAsia="tr-TR"/>
        </w:rPr>
        <w:t xml:space="preserve">omisyonunun </w:t>
      </w:r>
      <w:r w:rsidR="00644E62">
        <w:rPr>
          <w:rFonts w:ascii="Times New Roman" w:eastAsia="Times New Roman" w:hAnsi="Times New Roman" w:cs="Times New Roman"/>
          <w:b/>
          <w:color w:val="000000" w:themeColor="text1"/>
          <w:sz w:val="24"/>
          <w:szCs w:val="24"/>
          <w:lang w:eastAsia="tr-TR"/>
        </w:rPr>
        <w:t>o</w:t>
      </w:r>
      <w:r w:rsidR="00644E62" w:rsidRPr="006265FA">
        <w:rPr>
          <w:rFonts w:ascii="Times New Roman" w:eastAsia="Times New Roman" w:hAnsi="Times New Roman" w:cs="Times New Roman"/>
          <w:b/>
          <w:color w:val="000000" w:themeColor="text1"/>
          <w:sz w:val="24"/>
          <w:szCs w:val="24"/>
          <w:lang w:eastAsia="tr-TR"/>
        </w:rPr>
        <w:t>luşturulması</w:t>
      </w:r>
    </w:p>
    <w:p w14:paraId="625903AE" w14:textId="7F5F6629" w:rsidR="006265FA" w:rsidRPr="006265FA" w:rsidRDefault="006265FA" w:rsidP="006265FA">
      <w:pPr>
        <w:tabs>
          <w:tab w:val="left" w:pos="0"/>
        </w:tabs>
        <w:spacing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ab/>
        <w:t xml:space="preserve">MADDE </w:t>
      </w:r>
      <w:r w:rsidR="00697F7F" w:rsidRPr="006265FA">
        <w:rPr>
          <w:rFonts w:ascii="Times New Roman" w:eastAsia="Times New Roman" w:hAnsi="Times New Roman" w:cs="Times New Roman"/>
          <w:b/>
          <w:color w:val="000000" w:themeColor="text1"/>
          <w:sz w:val="24"/>
          <w:szCs w:val="24"/>
          <w:lang w:eastAsia="tr-TR"/>
        </w:rPr>
        <w:t>7</w:t>
      </w:r>
      <w:r w:rsidR="00697F7F">
        <w:rPr>
          <w:rFonts w:ascii="Times New Roman" w:eastAsia="Times New Roman" w:hAnsi="Times New Roman" w:cs="Times New Roman"/>
          <w:b/>
          <w:color w:val="000000" w:themeColor="text1"/>
          <w:sz w:val="24"/>
          <w:szCs w:val="24"/>
          <w:lang w:eastAsia="tr-TR"/>
        </w:rPr>
        <w:t>1</w:t>
      </w:r>
      <w:r w:rsidR="00697F7F" w:rsidRPr="006265FA">
        <w:rPr>
          <w:rFonts w:ascii="Times New Roman" w:eastAsia="Times New Roman" w:hAnsi="Times New Roman" w:cs="Times New Roman"/>
          <w:color w:val="000000" w:themeColor="text1"/>
          <w:sz w:val="24"/>
          <w:szCs w:val="24"/>
          <w:lang w:eastAsia="tr-TR"/>
        </w:rPr>
        <w:t xml:space="preserve"> </w:t>
      </w:r>
      <w:r w:rsidRPr="006265FA">
        <w:rPr>
          <w:rFonts w:ascii="Times New Roman" w:eastAsia="Times New Roman" w:hAnsi="Times New Roman" w:cs="Times New Roman"/>
          <w:color w:val="000000" w:themeColor="text1"/>
          <w:sz w:val="24"/>
          <w:szCs w:val="24"/>
          <w:lang w:eastAsia="tr-TR"/>
        </w:rPr>
        <w:t xml:space="preserve">- (1) Bakanlık, </w:t>
      </w:r>
      <w:r w:rsidR="006068AD">
        <w:rPr>
          <w:rFonts w:ascii="Times New Roman" w:eastAsia="Times New Roman" w:hAnsi="Times New Roman" w:cs="Times New Roman"/>
          <w:color w:val="000000" w:themeColor="text1"/>
          <w:sz w:val="24"/>
          <w:szCs w:val="24"/>
          <w:lang w:eastAsia="tr-TR"/>
        </w:rPr>
        <w:t>k</w:t>
      </w:r>
      <w:r w:rsidR="006068AD" w:rsidRPr="006265FA">
        <w:rPr>
          <w:rFonts w:ascii="Times New Roman" w:eastAsia="Times New Roman" w:hAnsi="Times New Roman" w:cs="Times New Roman"/>
          <w:color w:val="000000" w:themeColor="text1"/>
          <w:sz w:val="24"/>
          <w:szCs w:val="24"/>
          <w:lang w:eastAsia="tr-TR"/>
        </w:rPr>
        <w:t xml:space="preserve">amu </w:t>
      </w:r>
      <w:r w:rsidR="006068AD">
        <w:rPr>
          <w:rFonts w:ascii="Times New Roman" w:eastAsia="Times New Roman" w:hAnsi="Times New Roman" w:cs="Times New Roman"/>
          <w:color w:val="000000" w:themeColor="text1"/>
          <w:sz w:val="24"/>
          <w:szCs w:val="24"/>
          <w:lang w:eastAsia="tr-TR"/>
        </w:rPr>
        <w:t>h</w:t>
      </w:r>
      <w:r w:rsidR="006068AD" w:rsidRPr="006265FA">
        <w:rPr>
          <w:rFonts w:ascii="Times New Roman" w:eastAsia="Times New Roman" w:hAnsi="Times New Roman" w:cs="Times New Roman"/>
          <w:color w:val="000000" w:themeColor="text1"/>
          <w:sz w:val="24"/>
          <w:szCs w:val="24"/>
          <w:lang w:eastAsia="tr-TR"/>
        </w:rPr>
        <w:t xml:space="preserve">izmeti </w:t>
      </w:r>
      <w:r w:rsidR="006068AD">
        <w:rPr>
          <w:rFonts w:ascii="Times New Roman" w:eastAsia="Times New Roman" w:hAnsi="Times New Roman" w:cs="Times New Roman"/>
          <w:color w:val="000000" w:themeColor="text1"/>
          <w:sz w:val="24"/>
          <w:szCs w:val="24"/>
          <w:lang w:eastAsia="tr-TR"/>
        </w:rPr>
        <w:t>y</w:t>
      </w:r>
      <w:r w:rsidR="006068AD" w:rsidRPr="006265FA">
        <w:rPr>
          <w:rFonts w:ascii="Times New Roman" w:eastAsia="Times New Roman" w:hAnsi="Times New Roman" w:cs="Times New Roman"/>
          <w:color w:val="000000" w:themeColor="text1"/>
          <w:sz w:val="24"/>
          <w:szCs w:val="24"/>
          <w:lang w:eastAsia="tr-TR"/>
        </w:rPr>
        <w:t xml:space="preserve">ükümlüsü </w:t>
      </w:r>
      <w:r w:rsidRPr="006265FA">
        <w:rPr>
          <w:rFonts w:ascii="Times New Roman" w:eastAsia="Times New Roman" w:hAnsi="Times New Roman" w:cs="Times New Roman"/>
          <w:color w:val="000000" w:themeColor="text1"/>
          <w:sz w:val="24"/>
          <w:szCs w:val="24"/>
          <w:lang w:eastAsia="tr-TR"/>
        </w:rPr>
        <w:t>tarafından verilen hizmetin kamu hizmeti sözleşmesine uygunluğunu denetlemek üzere gerekli gördüğü sayıda Bakanlık personelinden oluşan denetim komisyonunu görevlendirir.</w:t>
      </w:r>
    </w:p>
    <w:p w14:paraId="0BEF2399"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r>
      <w:r w:rsidRPr="006265FA">
        <w:rPr>
          <w:rFonts w:ascii="Times New Roman" w:eastAsia="Times New Roman" w:hAnsi="Times New Roman" w:cs="Times New Roman"/>
          <w:b/>
          <w:color w:val="000000" w:themeColor="text1"/>
          <w:sz w:val="24"/>
          <w:szCs w:val="24"/>
          <w:lang w:eastAsia="tr-TR"/>
        </w:rPr>
        <w:t xml:space="preserve">Denetim </w:t>
      </w:r>
      <w:r w:rsidR="00644E62">
        <w:rPr>
          <w:rFonts w:ascii="Times New Roman" w:eastAsia="Times New Roman" w:hAnsi="Times New Roman" w:cs="Times New Roman"/>
          <w:b/>
          <w:color w:val="000000" w:themeColor="text1"/>
          <w:sz w:val="24"/>
          <w:szCs w:val="24"/>
          <w:lang w:eastAsia="tr-TR"/>
        </w:rPr>
        <w:t>k</w:t>
      </w:r>
      <w:r w:rsidR="00644E62" w:rsidRPr="006265FA">
        <w:rPr>
          <w:rFonts w:ascii="Times New Roman" w:eastAsia="Times New Roman" w:hAnsi="Times New Roman" w:cs="Times New Roman"/>
          <w:b/>
          <w:color w:val="000000" w:themeColor="text1"/>
          <w:sz w:val="24"/>
          <w:szCs w:val="24"/>
          <w:lang w:eastAsia="tr-TR"/>
        </w:rPr>
        <w:t xml:space="preserve">apsamı </w:t>
      </w:r>
      <w:r w:rsidRPr="006265FA">
        <w:rPr>
          <w:rFonts w:ascii="Times New Roman" w:eastAsia="Times New Roman" w:hAnsi="Times New Roman" w:cs="Times New Roman"/>
          <w:b/>
          <w:color w:val="000000" w:themeColor="text1"/>
          <w:sz w:val="24"/>
          <w:szCs w:val="24"/>
          <w:lang w:eastAsia="tr-TR"/>
        </w:rPr>
        <w:t xml:space="preserve">ve </w:t>
      </w:r>
      <w:r w:rsidR="00644E62">
        <w:rPr>
          <w:rFonts w:ascii="Times New Roman" w:eastAsia="Times New Roman" w:hAnsi="Times New Roman" w:cs="Times New Roman"/>
          <w:b/>
          <w:color w:val="000000" w:themeColor="text1"/>
          <w:sz w:val="24"/>
          <w:szCs w:val="24"/>
          <w:lang w:eastAsia="tr-TR"/>
        </w:rPr>
        <w:t>ç</w:t>
      </w:r>
      <w:r w:rsidR="00644E62" w:rsidRPr="006265FA">
        <w:rPr>
          <w:rFonts w:ascii="Times New Roman" w:eastAsia="Times New Roman" w:hAnsi="Times New Roman" w:cs="Times New Roman"/>
          <w:b/>
          <w:color w:val="000000" w:themeColor="text1"/>
          <w:sz w:val="24"/>
          <w:szCs w:val="24"/>
          <w:lang w:eastAsia="tr-TR"/>
        </w:rPr>
        <w:t>eşitleri</w:t>
      </w:r>
    </w:p>
    <w:p w14:paraId="703561F2" w14:textId="6DBA5BB1"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ab/>
        <w:t xml:space="preserve">MADDE </w:t>
      </w:r>
      <w:r w:rsidR="006B6DD9" w:rsidRPr="006265FA">
        <w:rPr>
          <w:rFonts w:ascii="Times New Roman" w:eastAsia="Times New Roman" w:hAnsi="Times New Roman" w:cs="Times New Roman"/>
          <w:b/>
          <w:color w:val="000000" w:themeColor="text1"/>
          <w:sz w:val="24"/>
          <w:szCs w:val="24"/>
          <w:lang w:eastAsia="tr-TR"/>
        </w:rPr>
        <w:t>7</w:t>
      </w:r>
      <w:r w:rsidR="006B6DD9">
        <w:rPr>
          <w:rFonts w:ascii="Times New Roman" w:eastAsia="Times New Roman" w:hAnsi="Times New Roman" w:cs="Times New Roman"/>
          <w:b/>
          <w:color w:val="000000" w:themeColor="text1"/>
          <w:sz w:val="24"/>
          <w:szCs w:val="24"/>
          <w:lang w:eastAsia="tr-TR"/>
        </w:rPr>
        <w:t>2</w:t>
      </w:r>
      <w:r w:rsidR="006B6DD9" w:rsidRPr="006265FA">
        <w:rPr>
          <w:rFonts w:ascii="Times New Roman" w:eastAsia="Times New Roman" w:hAnsi="Times New Roman" w:cs="Times New Roman"/>
          <w:b/>
          <w:color w:val="000000" w:themeColor="text1"/>
          <w:sz w:val="24"/>
          <w:szCs w:val="24"/>
          <w:lang w:eastAsia="tr-TR"/>
        </w:rPr>
        <w:t xml:space="preserve"> </w:t>
      </w:r>
      <w:r w:rsidRPr="006265FA">
        <w:rPr>
          <w:rFonts w:ascii="Times New Roman" w:eastAsia="Times New Roman" w:hAnsi="Times New Roman" w:cs="Times New Roman"/>
          <w:b/>
          <w:color w:val="000000" w:themeColor="text1"/>
          <w:sz w:val="24"/>
          <w:szCs w:val="24"/>
          <w:lang w:eastAsia="tr-TR"/>
        </w:rPr>
        <w:t xml:space="preserve">- </w:t>
      </w:r>
      <w:r w:rsidRPr="006265FA">
        <w:rPr>
          <w:rFonts w:ascii="Times New Roman" w:eastAsia="Times New Roman" w:hAnsi="Times New Roman" w:cs="Times New Roman"/>
          <w:color w:val="000000" w:themeColor="text1"/>
          <w:sz w:val="24"/>
          <w:szCs w:val="24"/>
          <w:lang w:eastAsia="tr-TR"/>
        </w:rPr>
        <w:t>(1)</w:t>
      </w:r>
      <w:r w:rsidRPr="006265FA">
        <w:rPr>
          <w:rFonts w:ascii="Times New Roman" w:eastAsia="Times New Roman" w:hAnsi="Times New Roman" w:cs="Times New Roman"/>
          <w:b/>
          <w:color w:val="000000" w:themeColor="text1"/>
          <w:sz w:val="24"/>
          <w:szCs w:val="24"/>
          <w:lang w:eastAsia="tr-TR"/>
        </w:rPr>
        <w:t xml:space="preserve"> </w:t>
      </w:r>
      <w:r w:rsidRPr="006265FA">
        <w:rPr>
          <w:rFonts w:ascii="Times New Roman" w:eastAsia="Times New Roman" w:hAnsi="Times New Roman" w:cs="Times New Roman"/>
          <w:color w:val="000000" w:themeColor="text1"/>
          <w:sz w:val="24"/>
          <w:szCs w:val="24"/>
          <w:lang w:eastAsia="tr-TR"/>
        </w:rPr>
        <w:t>Denetim komisyonu;</w:t>
      </w:r>
    </w:p>
    <w:p w14:paraId="4AFB780D"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 xml:space="preserve">  </w:t>
      </w:r>
      <w:r w:rsidRPr="006265FA">
        <w:rPr>
          <w:rFonts w:ascii="Times New Roman" w:eastAsia="Times New Roman" w:hAnsi="Times New Roman" w:cs="Times New Roman"/>
          <w:color w:val="000000" w:themeColor="text1"/>
          <w:sz w:val="24"/>
          <w:szCs w:val="24"/>
          <w:lang w:eastAsia="tr-TR"/>
        </w:rPr>
        <w:tab/>
        <w:t>a) İşletilen trenlerin günlük sefer sayısı ve haftalık çalışma günlerinin,</w:t>
      </w:r>
      <w:r w:rsidRPr="006265FA">
        <w:rPr>
          <w:rFonts w:ascii="Times New Roman" w:eastAsia="Times New Roman" w:hAnsi="Times New Roman" w:cs="Times New Roman"/>
          <w:color w:val="000000" w:themeColor="text1"/>
          <w:sz w:val="24"/>
          <w:szCs w:val="24"/>
          <w:lang w:eastAsia="tr-TR"/>
        </w:rPr>
        <w:tab/>
      </w:r>
    </w:p>
    <w:p w14:paraId="2C395D5F"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b) İşletilen trenlerin koltuk kapasitesinin ve vagon sayısının,</w:t>
      </w:r>
    </w:p>
    <w:p w14:paraId="2FBFC667"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c) İşletilen trene ait lokomotif, set ve vagonların yaşlarının,</w:t>
      </w:r>
    </w:p>
    <w:p w14:paraId="6B2B1C6E"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ç) Bilet satış veri ve raporlarının,</w:t>
      </w:r>
    </w:p>
    <w:p w14:paraId="6FEE9EF2"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d) Kamu hizmeti kapsamındaki fiziksel veya dijital muhasebe kayıtlarının,</w:t>
      </w:r>
    </w:p>
    <w:p w14:paraId="305494D7"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 xml:space="preserve">e) Engelli/hareket kabiliyeti kısıtlı yolcular için sunulan hizmetlerin, </w:t>
      </w:r>
    </w:p>
    <w:p w14:paraId="37DEB760"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 xml:space="preserve">f) Hizmet grupları kapsamında gerçekleşen dakiklik ve iptal yüzdelerinin, </w:t>
      </w:r>
    </w:p>
    <w:p w14:paraId="762DAB59"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 xml:space="preserve">g) Müşteri anketlerinin, öneri ve şikâyetler üzerine Kamu Hizmeti Yükümlüsü tarafından alınan tedbirlerin, </w:t>
      </w:r>
    </w:p>
    <w:p w14:paraId="51136E7E"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h) Vagon ve müştemilat temizliği ile bunlara ilişkin donanım ve malzemelerin,</w:t>
      </w:r>
    </w:p>
    <w:p w14:paraId="7182A6AC"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 xml:space="preserve">ı) İlk yardım ve yangın söndürücü vb. malzeme ve ekipmanların, </w:t>
      </w:r>
    </w:p>
    <w:p w14:paraId="3C40F897"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i) Rezervasyon hizmetleri ve yolcu bilgilendirme sisteminin,</w:t>
      </w:r>
    </w:p>
    <w:p w14:paraId="238D861C"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j) Yolcuya sunulan ek hizmetlerin,</w:t>
      </w:r>
    </w:p>
    <w:p w14:paraId="075E9E11"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k) İklimlendirme, ısı, ışık durumu ve bunlara ilişkin teknik ekipmanın</w:t>
      </w:r>
      <w:r w:rsidR="00644E62">
        <w:rPr>
          <w:rFonts w:ascii="Times New Roman" w:eastAsia="Times New Roman" w:hAnsi="Times New Roman" w:cs="Times New Roman"/>
          <w:color w:val="000000" w:themeColor="text1"/>
          <w:sz w:val="24"/>
          <w:szCs w:val="24"/>
          <w:lang w:eastAsia="tr-TR"/>
        </w:rPr>
        <w:t>,</w:t>
      </w:r>
    </w:p>
    <w:p w14:paraId="53E2A700"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l) Tren üstü personelin kılık-kıyafet, yolcuya davranış ve tutumlarının</w:t>
      </w:r>
    </w:p>
    <w:p w14:paraId="392D8703"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ihale dokümanı ve sözleşmeye uygunluğunu denetler.</w:t>
      </w:r>
    </w:p>
    <w:p w14:paraId="22A15A07"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(2) Kamu hizmeti sözleşmesine uygunluğunun incelenmesi amacıyla denetim komisyonu, belirli bir plan ve program kapsamında haberli veya habersiz, tren üzerinde, Kamu Hizmeti Yükümlüsünün işyerinde veya talep edeceği her türlü bilgi ve belge üzerinde denetim yapmaya yetkilidir.</w:t>
      </w:r>
    </w:p>
    <w:p w14:paraId="23079384"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(3) Kamu hizmeti yükümlüsü ve ilgili personeli, denetim öncesinde, sırasında veya sonrasında bilgi ve belgelerin elde edilmesi ve değerlendirilmesi dâhil denetim komisyonuna her türlü yardım ve kolaylığı sağlamakla yükümlüdür.</w:t>
      </w:r>
    </w:p>
    <w:p w14:paraId="74B2E1AD" w14:textId="70E0CF24" w:rsidR="006265FA" w:rsidRPr="00976E43"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r>
      <w:r w:rsidRPr="00976E43">
        <w:rPr>
          <w:rFonts w:ascii="Times New Roman" w:eastAsia="Times New Roman" w:hAnsi="Times New Roman" w:cs="Times New Roman"/>
          <w:color w:val="000000" w:themeColor="text1"/>
          <w:sz w:val="24"/>
          <w:szCs w:val="24"/>
          <w:lang w:eastAsia="tr-TR"/>
        </w:rPr>
        <w:t>(4) Denetim komisyonu ve Bakanlığın diğer yetkili personelinden tren üstü denetim süresince seyahatleri nedeniyle herhangi bir ücret talep edilemez, bu seyahatlere ilişkin tren kayıtları</w:t>
      </w:r>
      <w:r w:rsidR="005C2CE1" w:rsidRPr="00976E43">
        <w:rPr>
          <w:rFonts w:ascii="Times New Roman" w:eastAsia="Times New Roman" w:hAnsi="Times New Roman" w:cs="Times New Roman"/>
          <w:color w:val="000000" w:themeColor="text1"/>
          <w:sz w:val="24"/>
          <w:szCs w:val="24"/>
          <w:lang w:eastAsia="tr-TR"/>
        </w:rPr>
        <w:t>nı kamu hizmeti yükümlüsü tarafından</w:t>
      </w:r>
      <w:r w:rsidRPr="00976E43">
        <w:rPr>
          <w:rFonts w:ascii="Times New Roman" w:eastAsia="Times New Roman" w:hAnsi="Times New Roman" w:cs="Times New Roman"/>
          <w:color w:val="000000" w:themeColor="text1"/>
          <w:sz w:val="24"/>
          <w:szCs w:val="24"/>
          <w:lang w:eastAsia="tr-TR"/>
        </w:rPr>
        <w:t xml:space="preserve"> ayrıca tutulur.</w:t>
      </w:r>
    </w:p>
    <w:p w14:paraId="0D88A8EE" w14:textId="4563673F" w:rsidR="006265FA" w:rsidRPr="006265FA" w:rsidRDefault="006265FA" w:rsidP="006265FA">
      <w:pPr>
        <w:tabs>
          <w:tab w:val="left" w:pos="0"/>
        </w:tabs>
        <w:spacing w:line="240" w:lineRule="auto"/>
        <w:jc w:val="both"/>
        <w:rPr>
          <w:rFonts w:ascii="Times New Roman" w:eastAsia="Times New Roman" w:hAnsi="Times New Roman" w:cs="Times New Roman"/>
          <w:color w:val="000000" w:themeColor="text1"/>
          <w:sz w:val="24"/>
          <w:szCs w:val="24"/>
          <w:lang w:eastAsia="tr-TR"/>
        </w:rPr>
      </w:pPr>
      <w:r w:rsidRPr="00976E43">
        <w:rPr>
          <w:rFonts w:ascii="Times New Roman" w:eastAsia="Times New Roman" w:hAnsi="Times New Roman" w:cs="Times New Roman"/>
          <w:color w:val="000000" w:themeColor="text1"/>
          <w:sz w:val="24"/>
          <w:szCs w:val="24"/>
          <w:lang w:eastAsia="tr-TR"/>
        </w:rPr>
        <w:tab/>
        <w:t>(5) Denetim komisyonu tren üstü</w:t>
      </w:r>
      <w:r w:rsidR="00644E62" w:rsidRPr="00976E43">
        <w:rPr>
          <w:rFonts w:ascii="Times New Roman" w:eastAsia="Times New Roman" w:hAnsi="Times New Roman" w:cs="Times New Roman"/>
          <w:color w:val="000000" w:themeColor="text1"/>
          <w:sz w:val="24"/>
          <w:szCs w:val="24"/>
          <w:lang w:eastAsia="tr-TR"/>
        </w:rPr>
        <w:t>nde</w:t>
      </w:r>
      <w:r w:rsidRPr="00976E43">
        <w:rPr>
          <w:rFonts w:ascii="Times New Roman" w:eastAsia="Times New Roman" w:hAnsi="Times New Roman" w:cs="Times New Roman"/>
          <w:color w:val="000000" w:themeColor="text1"/>
          <w:sz w:val="24"/>
          <w:szCs w:val="24"/>
          <w:lang w:eastAsia="tr-TR"/>
        </w:rPr>
        <w:t xml:space="preserve"> yapılan denetimlerde, </w:t>
      </w:r>
      <w:r w:rsidR="00644E62" w:rsidRPr="00976E43">
        <w:rPr>
          <w:rFonts w:ascii="Times New Roman" w:eastAsia="Times New Roman" w:hAnsi="Times New Roman" w:cs="Times New Roman"/>
          <w:color w:val="000000" w:themeColor="text1"/>
          <w:sz w:val="24"/>
          <w:szCs w:val="24"/>
          <w:lang w:eastAsia="tr-TR"/>
        </w:rPr>
        <w:t xml:space="preserve">bu madde uyarınca </w:t>
      </w:r>
      <w:r w:rsidR="001765B5" w:rsidRPr="00976E43">
        <w:rPr>
          <w:rFonts w:ascii="Times New Roman" w:eastAsia="Times New Roman" w:hAnsi="Times New Roman" w:cs="Times New Roman"/>
          <w:color w:val="000000" w:themeColor="text1"/>
          <w:sz w:val="24"/>
          <w:szCs w:val="24"/>
          <w:lang w:eastAsia="tr-TR"/>
        </w:rPr>
        <w:t>uygunsuzlukları</w:t>
      </w:r>
      <w:r w:rsidRPr="00976E43">
        <w:rPr>
          <w:rFonts w:ascii="Times New Roman" w:eastAsia="Times New Roman" w:hAnsi="Times New Roman" w:cs="Times New Roman"/>
          <w:color w:val="000000" w:themeColor="text1"/>
          <w:sz w:val="24"/>
          <w:szCs w:val="24"/>
          <w:lang w:eastAsia="tr-TR"/>
        </w:rPr>
        <w:t xml:space="preserve"> </w:t>
      </w:r>
      <w:r w:rsidR="00A450C0" w:rsidRPr="00976E43">
        <w:rPr>
          <w:rFonts w:ascii="Times New Roman" w:eastAsia="Times New Roman" w:hAnsi="Times New Roman" w:cs="Times New Roman"/>
          <w:color w:val="000000" w:themeColor="text1"/>
          <w:sz w:val="24"/>
          <w:szCs w:val="24"/>
          <w:lang w:eastAsia="tr-TR"/>
        </w:rPr>
        <w:t xml:space="preserve">görülen personel hakkında </w:t>
      </w:r>
      <w:r w:rsidR="00FE78E7" w:rsidRPr="00976E43">
        <w:rPr>
          <w:rFonts w:ascii="Times New Roman" w:eastAsia="Times New Roman" w:hAnsi="Times New Roman" w:cs="Times New Roman"/>
          <w:color w:val="000000" w:themeColor="text1"/>
          <w:sz w:val="24"/>
          <w:szCs w:val="24"/>
          <w:lang w:eastAsia="tr-TR"/>
        </w:rPr>
        <w:t>men kar</w:t>
      </w:r>
      <w:r w:rsidR="0005117B" w:rsidRPr="00976E43">
        <w:rPr>
          <w:rFonts w:ascii="Times New Roman" w:eastAsia="Times New Roman" w:hAnsi="Times New Roman" w:cs="Times New Roman"/>
          <w:color w:val="000000" w:themeColor="text1"/>
          <w:sz w:val="24"/>
          <w:szCs w:val="24"/>
          <w:lang w:eastAsia="tr-TR"/>
        </w:rPr>
        <w:t>a</w:t>
      </w:r>
      <w:r w:rsidR="00FE78E7" w:rsidRPr="00976E43">
        <w:rPr>
          <w:rFonts w:ascii="Times New Roman" w:eastAsia="Times New Roman" w:hAnsi="Times New Roman" w:cs="Times New Roman"/>
          <w:color w:val="000000" w:themeColor="text1"/>
          <w:sz w:val="24"/>
          <w:szCs w:val="24"/>
          <w:lang w:eastAsia="tr-TR"/>
        </w:rPr>
        <w:t xml:space="preserve">rı alabilir. Bu durum ayrıca tutanak altına alınarak gerekli </w:t>
      </w:r>
      <w:r w:rsidRPr="00976E43">
        <w:rPr>
          <w:rFonts w:ascii="Times New Roman" w:eastAsia="Times New Roman" w:hAnsi="Times New Roman" w:cs="Times New Roman"/>
          <w:color w:val="000000" w:themeColor="text1"/>
          <w:sz w:val="24"/>
          <w:szCs w:val="24"/>
          <w:lang w:eastAsia="tr-TR"/>
        </w:rPr>
        <w:t xml:space="preserve">tedbirlerin alınmasını sağlamak üzere derhal ihale yetkilisi ve </w:t>
      </w:r>
      <w:r w:rsidR="00644E62" w:rsidRPr="00976E43">
        <w:rPr>
          <w:rFonts w:ascii="Times New Roman" w:eastAsia="Times New Roman" w:hAnsi="Times New Roman" w:cs="Times New Roman"/>
          <w:color w:val="000000" w:themeColor="text1"/>
          <w:sz w:val="24"/>
          <w:szCs w:val="24"/>
          <w:lang w:eastAsia="tr-TR"/>
        </w:rPr>
        <w:t>kamu hizmeti</w:t>
      </w:r>
      <w:r w:rsidR="00644E62" w:rsidRPr="006265FA">
        <w:rPr>
          <w:rFonts w:ascii="Times New Roman" w:eastAsia="Times New Roman" w:hAnsi="Times New Roman" w:cs="Times New Roman"/>
          <w:color w:val="000000" w:themeColor="text1"/>
          <w:sz w:val="24"/>
          <w:szCs w:val="24"/>
          <w:lang w:eastAsia="tr-TR"/>
        </w:rPr>
        <w:t xml:space="preserve"> </w:t>
      </w:r>
      <w:r w:rsidR="00644E62">
        <w:rPr>
          <w:rFonts w:ascii="Times New Roman" w:eastAsia="Times New Roman" w:hAnsi="Times New Roman" w:cs="Times New Roman"/>
          <w:color w:val="000000" w:themeColor="text1"/>
          <w:sz w:val="24"/>
          <w:szCs w:val="24"/>
          <w:lang w:eastAsia="tr-TR"/>
        </w:rPr>
        <w:t>y</w:t>
      </w:r>
      <w:r w:rsidR="00644E62" w:rsidRPr="006265FA">
        <w:rPr>
          <w:rFonts w:ascii="Times New Roman" w:eastAsia="Times New Roman" w:hAnsi="Times New Roman" w:cs="Times New Roman"/>
          <w:color w:val="000000" w:themeColor="text1"/>
          <w:sz w:val="24"/>
          <w:szCs w:val="24"/>
          <w:lang w:eastAsia="tr-TR"/>
        </w:rPr>
        <w:t xml:space="preserve">ükümlüsüne </w:t>
      </w:r>
      <w:r w:rsidRPr="006265FA">
        <w:rPr>
          <w:rFonts w:ascii="Times New Roman" w:eastAsia="Times New Roman" w:hAnsi="Times New Roman" w:cs="Times New Roman"/>
          <w:color w:val="000000" w:themeColor="text1"/>
          <w:sz w:val="24"/>
          <w:szCs w:val="24"/>
          <w:lang w:eastAsia="tr-TR"/>
        </w:rPr>
        <w:t>bildir</w:t>
      </w:r>
      <w:r w:rsidR="00FE78E7">
        <w:rPr>
          <w:rFonts w:ascii="Times New Roman" w:eastAsia="Times New Roman" w:hAnsi="Times New Roman" w:cs="Times New Roman"/>
          <w:color w:val="000000" w:themeColor="text1"/>
          <w:sz w:val="24"/>
          <w:szCs w:val="24"/>
          <w:lang w:eastAsia="tr-TR"/>
        </w:rPr>
        <w:t>ilir</w:t>
      </w:r>
      <w:r w:rsidRPr="006265FA">
        <w:rPr>
          <w:rFonts w:ascii="Times New Roman" w:eastAsia="Times New Roman" w:hAnsi="Times New Roman" w:cs="Times New Roman"/>
          <w:color w:val="000000" w:themeColor="text1"/>
          <w:sz w:val="24"/>
          <w:szCs w:val="24"/>
          <w:lang w:eastAsia="tr-TR"/>
        </w:rPr>
        <w:t>.</w:t>
      </w:r>
      <w:r w:rsidR="0005117B">
        <w:rPr>
          <w:rFonts w:ascii="Times New Roman" w:eastAsia="Times New Roman" w:hAnsi="Times New Roman" w:cs="Times New Roman"/>
          <w:color w:val="000000" w:themeColor="text1"/>
          <w:sz w:val="24"/>
          <w:szCs w:val="24"/>
          <w:lang w:eastAsia="tr-TR"/>
        </w:rPr>
        <w:t xml:space="preserve"> </w:t>
      </w:r>
    </w:p>
    <w:p w14:paraId="4EC56855"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ab/>
        <w:t xml:space="preserve">Denetim </w:t>
      </w:r>
      <w:r w:rsidR="00644E62">
        <w:rPr>
          <w:rFonts w:ascii="Times New Roman" w:eastAsia="Times New Roman" w:hAnsi="Times New Roman" w:cs="Times New Roman"/>
          <w:b/>
          <w:color w:val="000000" w:themeColor="text1"/>
          <w:sz w:val="24"/>
          <w:szCs w:val="24"/>
          <w:lang w:eastAsia="tr-TR"/>
        </w:rPr>
        <w:t>p</w:t>
      </w:r>
      <w:r w:rsidR="00644E62" w:rsidRPr="006265FA">
        <w:rPr>
          <w:rFonts w:ascii="Times New Roman" w:eastAsia="Times New Roman" w:hAnsi="Times New Roman" w:cs="Times New Roman"/>
          <w:b/>
          <w:color w:val="000000" w:themeColor="text1"/>
          <w:sz w:val="24"/>
          <w:szCs w:val="24"/>
          <w:lang w:eastAsia="tr-TR"/>
        </w:rPr>
        <w:t xml:space="preserve">lanı </w:t>
      </w:r>
      <w:r w:rsidRPr="006265FA">
        <w:rPr>
          <w:rFonts w:ascii="Times New Roman" w:eastAsia="Times New Roman" w:hAnsi="Times New Roman" w:cs="Times New Roman"/>
          <w:b/>
          <w:color w:val="000000" w:themeColor="text1"/>
          <w:sz w:val="24"/>
          <w:szCs w:val="24"/>
          <w:lang w:eastAsia="tr-TR"/>
        </w:rPr>
        <w:t xml:space="preserve">ve </w:t>
      </w:r>
      <w:r w:rsidR="00644E62">
        <w:rPr>
          <w:rFonts w:ascii="Times New Roman" w:eastAsia="Times New Roman" w:hAnsi="Times New Roman" w:cs="Times New Roman"/>
          <w:b/>
          <w:color w:val="000000" w:themeColor="text1"/>
          <w:sz w:val="24"/>
          <w:szCs w:val="24"/>
          <w:lang w:eastAsia="tr-TR"/>
        </w:rPr>
        <w:t>p</w:t>
      </w:r>
      <w:r w:rsidR="00644E62" w:rsidRPr="006265FA">
        <w:rPr>
          <w:rFonts w:ascii="Times New Roman" w:eastAsia="Times New Roman" w:hAnsi="Times New Roman" w:cs="Times New Roman"/>
          <w:b/>
          <w:color w:val="000000" w:themeColor="text1"/>
          <w:sz w:val="24"/>
          <w:szCs w:val="24"/>
          <w:lang w:eastAsia="tr-TR"/>
        </w:rPr>
        <w:t>rogramı</w:t>
      </w:r>
    </w:p>
    <w:p w14:paraId="064075BA" w14:textId="45FB4E3C" w:rsidR="006265FA" w:rsidRPr="006265FA" w:rsidRDefault="006265FA" w:rsidP="006265FA">
      <w:pPr>
        <w:tabs>
          <w:tab w:val="left" w:pos="0"/>
        </w:tabs>
        <w:spacing w:after="0" w:line="240" w:lineRule="auto"/>
        <w:jc w:val="both"/>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ab/>
        <w:t xml:space="preserve">MADDE </w:t>
      </w:r>
      <w:r w:rsidR="006B6DD9" w:rsidRPr="006265FA">
        <w:rPr>
          <w:rFonts w:ascii="Times New Roman" w:eastAsia="Times New Roman" w:hAnsi="Times New Roman" w:cs="Times New Roman"/>
          <w:b/>
          <w:color w:val="000000" w:themeColor="text1"/>
          <w:sz w:val="24"/>
          <w:szCs w:val="24"/>
          <w:lang w:eastAsia="tr-TR"/>
        </w:rPr>
        <w:t>7</w:t>
      </w:r>
      <w:r w:rsidR="006B6DD9">
        <w:rPr>
          <w:rFonts w:ascii="Times New Roman" w:eastAsia="Times New Roman" w:hAnsi="Times New Roman" w:cs="Times New Roman"/>
          <w:b/>
          <w:color w:val="000000" w:themeColor="text1"/>
          <w:sz w:val="24"/>
          <w:szCs w:val="24"/>
          <w:lang w:eastAsia="tr-TR"/>
        </w:rPr>
        <w:t>3</w:t>
      </w:r>
      <w:r w:rsidR="006B6DD9" w:rsidRPr="006265FA">
        <w:rPr>
          <w:rFonts w:ascii="Times New Roman" w:eastAsia="Times New Roman" w:hAnsi="Times New Roman" w:cs="Times New Roman"/>
          <w:b/>
          <w:color w:val="000000" w:themeColor="text1"/>
          <w:sz w:val="24"/>
          <w:szCs w:val="24"/>
          <w:lang w:eastAsia="tr-TR"/>
        </w:rPr>
        <w:t xml:space="preserve"> </w:t>
      </w:r>
      <w:r w:rsidRPr="006265FA">
        <w:rPr>
          <w:rFonts w:ascii="Times New Roman" w:eastAsia="Times New Roman" w:hAnsi="Times New Roman" w:cs="Times New Roman"/>
          <w:b/>
          <w:color w:val="000000" w:themeColor="text1"/>
          <w:sz w:val="24"/>
          <w:szCs w:val="24"/>
          <w:lang w:eastAsia="tr-TR"/>
        </w:rPr>
        <w:t xml:space="preserve">- </w:t>
      </w:r>
      <w:r w:rsidRPr="006265FA">
        <w:rPr>
          <w:rFonts w:ascii="Times New Roman" w:eastAsia="Times New Roman" w:hAnsi="Times New Roman" w:cs="Times New Roman"/>
          <w:color w:val="000000" w:themeColor="text1"/>
          <w:sz w:val="24"/>
          <w:szCs w:val="24"/>
          <w:lang w:eastAsia="tr-TR"/>
        </w:rPr>
        <w:t xml:space="preserve">(1) Yapılacak denetimlere dair </w:t>
      </w:r>
      <w:r w:rsidR="006068AD">
        <w:rPr>
          <w:rFonts w:ascii="Times New Roman" w:eastAsia="Times New Roman" w:hAnsi="Times New Roman" w:cs="Times New Roman"/>
          <w:color w:val="000000" w:themeColor="text1"/>
          <w:sz w:val="24"/>
          <w:szCs w:val="24"/>
          <w:lang w:eastAsia="tr-TR"/>
        </w:rPr>
        <w:t>d</w:t>
      </w:r>
      <w:r w:rsidR="006068AD" w:rsidRPr="006265FA">
        <w:rPr>
          <w:rFonts w:ascii="Times New Roman" w:eastAsia="Times New Roman" w:hAnsi="Times New Roman" w:cs="Times New Roman"/>
          <w:color w:val="000000" w:themeColor="text1"/>
          <w:sz w:val="24"/>
          <w:szCs w:val="24"/>
          <w:lang w:eastAsia="tr-TR"/>
        </w:rPr>
        <w:t xml:space="preserve">enetim </w:t>
      </w:r>
      <w:r w:rsidR="006068AD">
        <w:rPr>
          <w:rFonts w:ascii="Times New Roman" w:eastAsia="Times New Roman" w:hAnsi="Times New Roman" w:cs="Times New Roman"/>
          <w:color w:val="000000" w:themeColor="text1"/>
          <w:sz w:val="24"/>
          <w:szCs w:val="24"/>
          <w:lang w:eastAsia="tr-TR"/>
        </w:rPr>
        <w:t>k</w:t>
      </w:r>
      <w:r w:rsidR="006068AD" w:rsidRPr="006265FA">
        <w:rPr>
          <w:rFonts w:ascii="Times New Roman" w:eastAsia="Times New Roman" w:hAnsi="Times New Roman" w:cs="Times New Roman"/>
          <w:color w:val="000000" w:themeColor="text1"/>
          <w:sz w:val="24"/>
          <w:szCs w:val="24"/>
          <w:lang w:eastAsia="tr-TR"/>
        </w:rPr>
        <w:t xml:space="preserve">omisyonu </w:t>
      </w:r>
      <w:r w:rsidRPr="006265FA">
        <w:rPr>
          <w:rFonts w:ascii="Times New Roman" w:eastAsia="Times New Roman" w:hAnsi="Times New Roman" w:cs="Times New Roman"/>
          <w:color w:val="000000" w:themeColor="text1"/>
          <w:sz w:val="24"/>
          <w:szCs w:val="24"/>
          <w:lang w:eastAsia="tr-TR"/>
        </w:rPr>
        <w:t xml:space="preserve">tarafından taslak yıllık denetim planı hazırlanır ve plan başlangıç tarihinden 45 gün önce ihale yetkilisinin onayına sunulur. </w:t>
      </w:r>
    </w:p>
    <w:p w14:paraId="71F102CF"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lastRenderedPageBreak/>
        <w:tab/>
        <w:t>(2) Denetim planı;</w:t>
      </w:r>
    </w:p>
    <w:p w14:paraId="4605BFC7"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a) Kapsadığı coğrafi alanı,</w:t>
      </w:r>
    </w:p>
    <w:p w14:paraId="659B0371"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b) Belirli bir süreyi,</w:t>
      </w:r>
    </w:p>
    <w:p w14:paraId="06DFF134"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c) Kontrol edilecek hizmet gruplarını, bilgi, belge ve faaliyetlerini,</w:t>
      </w:r>
    </w:p>
    <w:p w14:paraId="583501A0"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ç) Yapılacak denetimlerin çeşidini,</w:t>
      </w:r>
    </w:p>
    <w:p w14:paraId="048C37A3"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içerir.</w:t>
      </w:r>
    </w:p>
    <w:p w14:paraId="123F19E5"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 xml:space="preserve">(3) Kesinleşen yıllık denetim planına uygun olarak, Bakanlık tarafından yılda en az 3 defa denetim programı hazırlanır. </w:t>
      </w:r>
    </w:p>
    <w:p w14:paraId="19D12A14"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(4) Denetim programı yıllık denetim planını detaylandıracak şekilde, denetlenecek hizmet grubu, bilgi, belge ve faaliyetleri, denetim yeri veya güzergâh bilgisi, denetim süresi, denetimin çeşidi ve kapsamı ve diğer bilgileri içerir.</w:t>
      </w:r>
    </w:p>
    <w:p w14:paraId="08480A79"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 xml:space="preserve">(5) İhale yetkilisi veya </w:t>
      </w:r>
      <w:r w:rsidR="001765B5">
        <w:rPr>
          <w:rFonts w:ascii="Times New Roman" w:eastAsia="Times New Roman" w:hAnsi="Times New Roman" w:cs="Times New Roman"/>
          <w:color w:val="000000" w:themeColor="text1"/>
          <w:sz w:val="24"/>
          <w:szCs w:val="24"/>
          <w:lang w:eastAsia="tr-TR"/>
        </w:rPr>
        <w:t>d</w:t>
      </w:r>
      <w:r w:rsidR="001765B5" w:rsidRPr="006265FA">
        <w:rPr>
          <w:rFonts w:ascii="Times New Roman" w:eastAsia="Times New Roman" w:hAnsi="Times New Roman" w:cs="Times New Roman"/>
          <w:color w:val="000000" w:themeColor="text1"/>
          <w:sz w:val="24"/>
          <w:szCs w:val="24"/>
          <w:lang w:eastAsia="tr-TR"/>
        </w:rPr>
        <w:t xml:space="preserve">enetim </w:t>
      </w:r>
      <w:r w:rsidRPr="006265FA">
        <w:rPr>
          <w:rFonts w:ascii="Times New Roman" w:eastAsia="Times New Roman" w:hAnsi="Times New Roman" w:cs="Times New Roman"/>
          <w:color w:val="000000" w:themeColor="text1"/>
          <w:sz w:val="24"/>
          <w:szCs w:val="24"/>
          <w:lang w:eastAsia="tr-TR"/>
        </w:rPr>
        <w:t>birimi sorumlusu tarafından denetim programı kapsamında görev dağılımı yapılır.</w:t>
      </w:r>
    </w:p>
    <w:p w14:paraId="4EC68931" w14:textId="77777777" w:rsidR="006265FA" w:rsidRPr="006265FA" w:rsidRDefault="006265FA" w:rsidP="006265FA">
      <w:pPr>
        <w:tabs>
          <w:tab w:val="left" w:pos="0"/>
        </w:tabs>
        <w:spacing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(6) Bakanlık tarafından gerek görüldüğü hallerde veya şikâyet üzerine denetim programına bağlı olmaksızın denetim yapılabilir.</w:t>
      </w:r>
    </w:p>
    <w:p w14:paraId="3189F059"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b/>
          <w:bCs/>
          <w:color w:val="000000" w:themeColor="text1"/>
          <w:sz w:val="24"/>
          <w:szCs w:val="24"/>
          <w:lang w:eastAsia="tr-TR"/>
        </w:rPr>
      </w:pPr>
      <w:r w:rsidRPr="006265FA">
        <w:rPr>
          <w:rFonts w:ascii="Times New Roman" w:eastAsia="Times New Roman" w:hAnsi="Times New Roman" w:cs="Times New Roman"/>
          <w:b/>
          <w:bCs/>
          <w:color w:val="000000" w:themeColor="text1"/>
          <w:sz w:val="24"/>
          <w:szCs w:val="24"/>
          <w:lang w:eastAsia="tr-TR"/>
        </w:rPr>
        <w:tab/>
        <w:t>Kontrol listeleri ile denetim tutanağı ve raporu</w:t>
      </w:r>
    </w:p>
    <w:p w14:paraId="13D64E1E" w14:textId="626101EE"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ab/>
        <w:t xml:space="preserve">MADDE </w:t>
      </w:r>
      <w:r w:rsidR="006B6DD9" w:rsidRPr="006265FA">
        <w:rPr>
          <w:rFonts w:ascii="Times New Roman" w:eastAsia="Times New Roman" w:hAnsi="Times New Roman" w:cs="Times New Roman"/>
          <w:b/>
          <w:color w:val="000000" w:themeColor="text1"/>
          <w:sz w:val="24"/>
          <w:szCs w:val="24"/>
          <w:lang w:eastAsia="tr-TR"/>
        </w:rPr>
        <w:t>7</w:t>
      </w:r>
      <w:r w:rsidR="006B6DD9">
        <w:rPr>
          <w:rFonts w:ascii="Times New Roman" w:eastAsia="Times New Roman" w:hAnsi="Times New Roman" w:cs="Times New Roman"/>
          <w:b/>
          <w:color w:val="000000" w:themeColor="text1"/>
          <w:sz w:val="24"/>
          <w:szCs w:val="24"/>
          <w:lang w:eastAsia="tr-TR"/>
        </w:rPr>
        <w:t>4</w:t>
      </w:r>
      <w:r w:rsidR="006B6DD9" w:rsidRPr="006265FA">
        <w:rPr>
          <w:rFonts w:ascii="Times New Roman" w:eastAsia="Times New Roman" w:hAnsi="Times New Roman" w:cs="Times New Roman"/>
          <w:b/>
          <w:color w:val="000000" w:themeColor="text1"/>
          <w:sz w:val="24"/>
          <w:szCs w:val="24"/>
          <w:lang w:eastAsia="tr-TR"/>
        </w:rPr>
        <w:t xml:space="preserve"> </w:t>
      </w:r>
      <w:r w:rsidRPr="006265FA">
        <w:rPr>
          <w:rFonts w:ascii="Times New Roman" w:eastAsia="Times New Roman" w:hAnsi="Times New Roman" w:cs="Times New Roman"/>
          <w:b/>
          <w:color w:val="000000" w:themeColor="text1"/>
          <w:sz w:val="24"/>
          <w:szCs w:val="24"/>
          <w:lang w:eastAsia="tr-TR"/>
        </w:rPr>
        <w:t>-</w:t>
      </w:r>
      <w:r w:rsidRPr="006265FA">
        <w:rPr>
          <w:rFonts w:ascii="Times New Roman" w:eastAsia="Times New Roman" w:hAnsi="Times New Roman" w:cs="Times New Roman"/>
          <w:color w:val="000000" w:themeColor="text1"/>
          <w:sz w:val="24"/>
          <w:szCs w:val="24"/>
          <w:lang w:eastAsia="tr-TR"/>
        </w:rPr>
        <w:t xml:space="preserve"> (1) Denetim komisyonu, denetim ve incelemeleri bu Yönetmelik hükümlerini esas alarak düzenleyeceği kontrol listeleri uyarınca gerçekleştirir.</w:t>
      </w:r>
    </w:p>
    <w:p w14:paraId="1F7F88D3"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(2) Denetim komisyonu, denetimlerinde tutanak ve denetim raporu düzenler.</w:t>
      </w:r>
    </w:p>
    <w:p w14:paraId="7AB0DBC5"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(3) Fiziksel veya elektronik ortamda hazırlanan kontrol listeleri, doldurulmasını müteakip denetim komisyonu tarafından imzalanır.</w:t>
      </w:r>
    </w:p>
    <w:p w14:paraId="6DEBFB97"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(4) Tutanaklar denetim komisyonu dışında hazır bulunanlar tarafından da imza altına alınır.</w:t>
      </w:r>
    </w:p>
    <w:p w14:paraId="111FC6C5" w14:textId="77777777" w:rsidR="006265FA" w:rsidRPr="006265FA" w:rsidRDefault="006265FA" w:rsidP="006265FA">
      <w:pPr>
        <w:tabs>
          <w:tab w:val="left" w:pos="0"/>
        </w:tabs>
        <w:spacing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(5) Denetim komisyonu tarafından hazırlanan ve imzalanan denetim raporunun ekine varsa tutanaklar, denetlenenin haberdar edilmesi şartıyla elde edilen fotoğraf/video ile buna ilişkin diğer belgeler eklenerek uygun bir süre zarfında ihale yetkilisi ve Kamu Hizmeti Yükümlüsüne bildirilir.</w:t>
      </w:r>
    </w:p>
    <w:p w14:paraId="0B19313C"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b/>
          <w:bCs/>
          <w:color w:val="000000" w:themeColor="text1"/>
          <w:sz w:val="24"/>
          <w:szCs w:val="24"/>
          <w:lang w:eastAsia="tr-TR"/>
        </w:rPr>
      </w:pPr>
      <w:r w:rsidRPr="006265FA">
        <w:rPr>
          <w:rFonts w:ascii="Times New Roman" w:eastAsia="Times New Roman" w:hAnsi="Times New Roman" w:cs="Times New Roman"/>
          <w:b/>
          <w:bCs/>
          <w:color w:val="000000" w:themeColor="text1"/>
          <w:sz w:val="24"/>
          <w:szCs w:val="24"/>
          <w:lang w:eastAsia="tr-TR"/>
        </w:rPr>
        <w:tab/>
        <w:t>Denetim sonuçlarının değerlendirilmesi ve denetim cezaları</w:t>
      </w:r>
    </w:p>
    <w:p w14:paraId="60829114" w14:textId="24B9B959"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ab/>
        <w:t xml:space="preserve">MADDE </w:t>
      </w:r>
      <w:r w:rsidR="006B6DD9" w:rsidRPr="006265FA">
        <w:rPr>
          <w:rFonts w:ascii="Times New Roman" w:eastAsia="Times New Roman" w:hAnsi="Times New Roman" w:cs="Times New Roman"/>
          <w:b/>
          <w:color w:val="000000" w:themeColor="text1"/>
          <w:sz w:val="24"/>
          <w:szCs w:val="24"/>
          <w:lang w:eastAsia="tr-TR"/>
        </w:rPr>
        <w:t>7</w:t>
      </w:r>
      <w:r w:rsidR="006B6DD9">
        <w:rPr>
          <w:rFonts w:ascii="Times New Roman" w:eastAsia="Times New Roman" w:hAnsi="Times New Roman" w:cs="Times New Roman"/>
          <w:b/>
          <w:color w:val="000000" w:themeColor="text1"/>
          <w:sz w:val="24"/>
          <w:szCs w:val="24"/>
          <w:lang w:eastAsia="tr-TR"/>
        </w:rPr>
        <w:t>5</w:t>
      </w:r>
      <w:r w:rsidR="006B6DD9" w:rsidRPr="006265FA">
        <w:rPr>
          <w:rFonts w:ascii="Times New Roman" w:eastAsia="Times New Roman" w:hAnsi="Times New Roman" w:cs="Times New Roman"/>
          <w:b/>
          <w:color w:val="000000" w:themeColor="text1"/>
          <w:sz w:val="24"/>
          <w:szCs w:val="24"/>
          <w:lang w:eastAsia="tr-TR"/>
        </w:rPr>
        <w:t xml:space="preserve"> </w:t>
      </w:r>
      <w:r w:rsidRPr="006265FA">
        <w:rPr>
          <w:rFonts w:ascii="Times New Roman" w:eastAsia="Times New Roman" w:hAnsi="Times New Roman" w:cs="Times New Roman"/>
          <w:b/>
          <w:color w:val="000000" w:themeColor="text1"/>
          <w:sz w:val="24"/>
          <w:szCs w:val="24"/>
          <w:lang w:eastAsia="tr-TR"/>
        </w:rPr>
        <w:t>-</w:t>
      </w:r>
      <w:r w:rsidRPr="006265FA">
        <w:rPr>
          <w:rFonts w:ascii="Times New Roman" w:eastAsia="Times New Roman" w:hAnsi="Times New Roman" w:cs="Times New Roman"/>
          <w:color w:val="000000" w:themeColor="text1"/>
          <w:sz w:val="24"/>
          <w:szCs w:val="24"/>
          <w:lang w:eastAsia="tr-TR"/>
        </w:rPr>
        <w:t xml:space="preserve"> (1) Denetim raporları Bakanlığa sunulmasına müteakip değerlendirilir. </w:t>
      </w:r>
    </w:p>
    <w:p w14:paraId="0C0494A5" w14:textId="39C7564C"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 xml:space="preserve">(2) Yapılan denetim neticesinde, </w:t>
      </w:r>
      <w:r w:rsidR="000623FF">
        <w:rPr>
          <w:rFonts w:ascii="Times New Roman" w:eastAsia="Times New Roman" w:hAnsi="Times New Roman" w:cs="Times New Roman"/>
          <w:color w:val="000000" w:themeColor="text1"/>
          <w:sz w:val="24"/>
          <w:szCs w:val="24"/>
          <w:lang w:eastAsia="tr-TR"/>
        </w:rPr>
        <w:t>s</w:t>
      </w:r>
      <w:r w:rsidR="000623FF" w:rsidRPr="006265FA">
        <w:rPr>
          <w:rFonts w:ascii="Times New Roman" w:eastAsia="Times New Roman" w:hAnsi="Times New Roman" w:cs="Times New Roman"/>
          <w:color w:val="000000" w:themeColor="text1"/>
          <w:sz w:val="24"/>
          <w:szCs w:val="24"/>
          <w:lang w:eastAsia="tr-TR"/>
        </w:rPr>
        <w:t xml:space="preserve">özleşmede </w:t>
      </w:r>
      <w:r w:rsidRPr="006265FA">
        <w:rPr>
          <w:rFonts w:ascii="Times New Roman" w:eastAsia="Times New Roman" w:hAnsi="Times New Roman" w:cs="Times New Roman"/>
          <w:color w:val="000000" w:themeColor="text1"/>
          <w:sz w:val="24"/>
          <w:szCs w:val="24"/>
          <w:lang w:eastAsia="tr-TR"/>
        </w:rPr>
        <w:t>belirtilen gerekliliklere uyulmadığının tespit edilmesi durumunda Bakanlık, denetim cezası uygulamaya yetkilidir.</w:t>
      </w:r>
    </w:p>
    <w:p w14:paraId="26C73265" w14:textId="55A068E6"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 xml:space="preserve">(3) Denetim komisyonu tarafından yapılan denetimlerde; iptal ve dakiklik durumları hariç olmak üzere bu Yönetmeliğin </w:t>
      </w:r>
      <w:r w:rsidR="006B6DD9" w:rsidRPr="006265FA">
        <w:rPr>
          <w:rFonts w:ascii="Times New Roman" w:eastAsia="Times New Roman" w:hAnsi="Times New Roman" w:cs="Times New Roman"/>
          <w:color w:val="000000" w:themeColor="text1"/>
          <w:sz w:val="24"/>
          <w:szCs w:val="24"/>
          <w:lang w:eastAsia="tr-TR"/>
        </w:rPr>
        <w:t>7</w:t>
      </w:r>
      <w:r w:rsidR="006B6DD9">
        <w:rPr>
          <w:rFonts w:ascii="Times New Roman" w:eastAsia="Times New Roman" w:hAnsi="Times New Roman" w:cs="Times New Roman"/>
          <w:color w:val="000000" w:themeColor="text1"/>
          <w:sz w:val="24"/>
          <w:szCs w:val="24"/>
          <w:lang w:eastAsia="tr-TR"/>
        </w:rPr>
        <w:t>2</w:t>
      </w:r>
      <w:r w:rsidR="006B6DD9" w:rsidRPr="006265FA">
        <w:rPr>
          <w:rFonts w:ascii="Times New Roman" w:eastAsia="Times New Roman" w:hAnsi="Times New Roman" w:cs="Times New Roman"/>
          <w:color w:val="000000" w:themeColor="text1"/>
          <w:sz w:val="24"/>
          <w:szCs w:val="24"/>
          <w:lang w:eastAsia="tr-TR"/>
        </w:rPr>
        <w:t xml:space="preserve"> </w:t>
      </w:r>
      <w:r w:rsidR="00644E62">
        <w:rPr>
          <w:rFonts w:ascii="Times New Roman" w:eastAsia="Times New Roman" w:hAnsi="Times New Roman" w:cs="Times New Roman"/>
          <w:color w:val="000000" w:themeColor="text1"/>
          <w:sz w:val="24"/>
          <w:szCs w:val="24"/>
          <w:lang w:eastAsia="tr-TR"/>
        </w:rPr>
        <w:t>nc</w:t>
      </w:r>
      <w:r w:rsidR="006B6DD9">
        <w:rPr>
          <w:rFonts w:ascii="Times New Roman" w:eastAsia="Times New Roman" w:hAnsi="Times New Roman" w:cs="Times New Roman"/>
          <w:color w:val="000000" w:themeColor="text1"/>
          <w:sz w:val="24"/>
          <w:szCs w:val="24"/>
          <w:lang w:eastAsia="tr-TR"/>
        </w:rPr>
        <w:t>i</w:t>
      </w:r>
      <w:r w:rsidRPr="006265FA">
        <w:rPr>
          <w:rFonts w:ascii="Times New Roman" w:eastAsia="Times New Roman" w:hAnsi="Times New Roman" w:cs="Times New Roman"/>
          <w:color w:val="000000" w:themeColor="text1"/>
          <w:sz w:val="24"/>
          <w:szCs w:val="24"/>
          <w:lang w:eastAsia="tr-TR"/>
        </w:rPr>
        <w:t xml:space="preserve"> maddesinde sayılan konulara ilişkin uygunsuzlukların rapor edilmesi halinde, durumun düzeltilmesi için </w:t>
      </w:r>
      <w:r w:rsidR="001765B5">
        <w:rPr>
          <w:rFonts w:ascii="Times New Roman" w:eastAsia="Times New Roman" w:hAnsi="Times New Roman" w:cs="Times New Roman"/>
          <w:color w:val="000000" w:themeColor="text1"/>
          <w:sz w:val="24"/>
          <w:szCs w:val="24"/>
          <w:lang w:eastAsia="tr-TR"/>
        </w:rPr>
        <w:t>k</w:t>
      </w:r>
      <w:r w:rsidR="001765B5" w:rsidRPr="006265FA">
        <w:rPr>
          <w:rFonts w:ascii="Times New Roman" w:eastAsia="Times New Roman" w:hAnsi="Times New Roman" w:cs="Times New Roman"/>
          <w:color w:val="000000" w:themeColor="text1"/>
          <w:sz w:val="24"/>
          <w:szCs w:val="24"/>
          <w:lang w:eastAsia="tr-TR"/>
        </w:rPr>
        <w:t xml:space="preserve">amu </w:t>
      </w:r>
      <w:r w:rsidR="001765B5">
        <w:rPr>
          <w:rFonts w:ascii="Times New Roman" w:eastAsia="Times New Roman" w:hAnsi="Times New Roman" w:cs="Times New Roman"/>
          <w:color w:val="000000" w:themeColor="text1"/>
          <w:sz w:val="24"/>
          <w:szCs w:val="24"/>
          <w:lang w:eastAsia="tr-TR"/>
        </w:rPr>
        <w:t>h</w:t>
      </w:r>
      <w:r w:rsidR="001765B5" w:rsidRPr="006265FA">
        <w:rPr>
          <w:rFonts w:ascii="Times New Roman" w:eastAsia="Times New Roman" w:hAnsi="Times New Roman" w:cs="Times New Roman"/>
          <w:color w:val="000000" w:themeColor="text1"/>
          <w:sz w:val="24"/>
          <w:szCs w:val="24"/>
          <w:lang w:eastAsia="tr-TR"/>
        </w:rPr>
        <w:t xml:space="preserve">izmet </w:t>
      </w:r>
      <w:r w:rsidR="001765B5">
        <w:rPr>
          <w:rFonts w:ascii="Times New Roman" w:eastAsia="Times New Roman" w:hAnsi="Times New Roman" w:cs="Times New Roman"/>
          <w:color w:val="000000" w:themeColor="text1"/>
          <w:sz w:val="24"/>
          <w:szCs w:val="24"/>
          <w:lang w:eastAsia="tr-TR"/>
        </w:rPr>
        <w:t>y</w:t>
      </w:r>
      <w:r w:rsidR="001765B5" w:rsidRPr="006265FA">
        <w:rPr>
          <w:rFonts w:ascii="Times New Roman" w:eastAsia="Times New Roman" w:hAnsi="Times New Roman" w:cs="Times New Roman"/>
          <w:color w:val="000000" w:themeColor="text1"/>
          <w:sz w:val="24"/>
          <w:szCs w:val="24"/>
          <w:lang w:eastAsia="tr-TR"/>
        </w:rPr>
        <w:t xml:space="preserve">ükümlüsü </w:t>
      </w:r>
      <w:r w:rsidRPr="006265FA">
        <w:rPr>
          <w:rFonts w:ascii="Times New Roman" w:eastAsia="Times New Roman" w:hAnsi="Times New Roman" w:cs="Times New Roman"/>
          <w:color w:val="000000" w:themeColor="text1"/>
          <w:sz w:val="24"/>
          <w:szCs w:val="24"/>
          <w:lang w:eastAsia="tr-TR"/>
        </w:rPr>
        <w:t>yazılı olarak uyarılır. Aynı tür uygunsuzlukların farklı denetim programları kapsamında yeniden tespit edilmesi halinde, her bir uygunsuzluk için 5.000 TL para cezası tutarında karar tutanağı düzenlenir, ilgili dönemin hak edişinden mahsup edilir.</w:t>
      </w:r>
    </w:p>
    <w:p w14:paraId="42E505DD" w14:textId="492B9908"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 xml:space="preserve">(4) Bu Yönetmeliğin </w:t>
      </w:r>
      <w:r w:rsidR="006B6DD9" w:rsidRPr="006265FA">
        <w:rPr>
          <w:rFonts w:ascii="Times New Roman" w:eastAsia="Times New Roman" w:hAnsi="Times New Roman" w:cs="Times New Roman"/>
          <w:color w:val="000000" w:themeColor="text1"/>
          <w:sz w:val="24"/>
          <w:szCs w:val="24"/>
          <w:lang w:eastAsia="tr-TR"/>
        </w:rPr>
        <w:t>6</w:t>
      </w:r>
      <w:r w:rsidR="006B6DD9">
        <w:rPr>
          <w:rFonts w:ascii="Times New Roman" w:eastAsia="Times New Roman" w:hAnsi="Times New Roman" w:cs="Times New Roman"/>
          <w:color w:val="000000" w:themeColor="text1"/>
          <w:sz w:val="24"/>
          <w:szCs w:val="24"/>
          <w:lang w:eastAsia="tr-TR"/>
        </w:rPr>
        <w:t>2</w:t>
      </w:r>
      <w:r w:rsidR="006B6DD9" w:rsidRPr="006265FA">
        <w:rPr>
          <w:rFonts w:ascii="Times New Roman" w:eastAsia="Times New Roman" w:hAnsi="Times New Roman" w:cs="Times New Roman"/>
          <w:color w:val="000000" w:themeColor="text1"/>
          <w:sz w:val="24"/>
          <w:szCs w:val="24"/>
          <w:lang w:eastAsia="tr-TR"/>
        </w:rPr>
        <w:t xml:space="preserve"> </w:t>
      </w:r>
      <w:r w:rsidR="00104D01">
        <w:rPr>
          <w:rFonts w:ascii="Times New Roman" w:eastAsia="Times New Roman" w:hAnsi="Times New Roman" w:cs="Times New Roman"/>
          <w:color w:val="000000" w:themeColor="text1"/>
          <w:sz w:val="24"/>
          <w:szCs w:val="24"/>
          <w:lang w:eastAsia="tr-TR"/>
        </w:rPr>
        <w:t>nc</w:t>
      </w:r>
      <w:r w:rsidR="006B6DD9">
        <w:rPr>
          <w:rFonts w:ascii="Times New Roman" w:eastAsia="Times New Roman" w:hAnsi="Times New Roman" w:cs="Times New Roman"/>
          <w:color w:val="000000" w:themeColor="text1"/>
          <w:sz w:val="24"/>
          <w:szCs w:val="24"/>
          <w:lang w:eastAsia="tr-TR"/>
        </w:rPr>
        <w:t>i</w:t>
      </w:r>
      <w:r w:rsidR="00104D01" w:rsidRPr="006265FA">
        <w:rPr>
          <w:rFonts w:ascii="Times New Roman" w:eastAsia="Times New Roman" w:hAnsi="Times New Roman" w:cs="Times New Roman"/>
          <w:color w:val="000000" w:themeColor="text1"/>
          <w:sz w:val="24"/>
          <w:szCs w:val="24"/>
          <w:lang w:eastAsia="tr-TR"/>
        </w:rPr>
        <w:t xml:space="preserve"> </w:t>
      </w:r>
      <w:r w:rsidRPr="006265FA">
        <w:rPr>
          <w:rFonts w:ascii="Times New Roman" w:eastAsia="Times New Roman" w:hAnsi="Times New Roman" w:cs="Times New Roman"/>
          <w:color w:val="000000" w:themeColor="text1"/>
          <w:sz w:val="24"/>
          <w:szCs w:val="24"/>
          <w:lang w:eastAsia="tr-TR"/>
        </w:rPr>
        <w:t xml:space="preserve">maddesinde belirtilen hususlara ilişkilerin uygunsuzlukların rapor edilmesi halinde, durumun düzeltilmesi için </w:t>
      </w:r>
      <w:r w:rsidR="00FB09B1">
        <w:rPr>
          <w:rFonts w:ascii="Times New Roman" w:eastAsia="Times New Roman" w:hAnsi="Times New Roman" w:cs="Times New Roman"/>
          <w:color w:val="000000" w:themeColor="text1"/>
          <w:sz w:val="24"/>
          <w:szCs w:val="24"/>
          <w:lang w:eastAsia="tr-TR"/>
        </w:rPr>
        <w:t>k</w:t>
      </w:r>
      <w:r w:rsidR="00FB09B1" w:rsidRPr="006265FA">
        <w:rPr>
          <w:rFonts w:ascii="Times New Roman" w:eastAsia="Times New Roman" w:hAnsi="Times New Roman" w:cs="Times New Roman"/>
          <w:color w:val="000000" w:themeColor="text1"/>
          <w:sz w:val="24"/>
          <w:szCs w:val="24"/>
          <w:lang w:eastAsia="tr-TR"/>
        </w:rPr>
        <w:t xml:space="preserve">amu </w:t>
      </w:r>
      <w:r w:rsidR="00FB09B1">
        <w:rPr>
          <w:rFonts w:ascii="Times New Roman" w:eastAsia="Times New Roman" w:hAnsi="Times New Roman" w:cs="Times New Roman"/>
          <w:color w:val="000000" w:themeColor="text1"/>
          <w:sz w:val="24"/>
          <w:szCs w:val="24"/>
          <w:lang w:eastAsia="tr-TR"/>
        </w:rPr>
        <w:t>h</w:t>
      </w:r>
      <w:r w:rsidR="00FB09B1" w:rsidRPr="006265FA">
        <w:rPr>
          <w:rFonts w:ascii="Times New Roman" w:eastAsia="Times New Roman" w:hAnsi="Times New Roman" w:cs="Times New Roman"/>
          <w:color w:val="000000" w:themeColor="text1"/>
          <w:sz w:val="24"/>
          <w:szCs w:val="24"/>
          <w:lang w:eastAsia="tr-TR"/>
        </w:rPr>
        <w:t xml:space="preserve">izmet </w:t>
      </w:r>
      <w:r w:rsidR="00FB09B1">
        <w:rPr>
          <w:rFonts w:ascii="Times New Roman" w:eastAsia="Times New Roman" w:hAnsi="Times New Roman" w:cs="Times New Roman"/>
          <w:color w:val="000000" w:themeColor="text1"/>
          <w:sz w:val="24"/>
          <w:szCs w:val="24"/>
          <w:lang w:eastAsia="tr-TR"/>
        </w:rPr>
        <w:t>y</w:t>
      </w:r>
      <w:r w:rsidR="00FB09B1" w:rsidRPr="006265FA">
        <w:rPr>
          <w:rFonts w:ascii="Times New Roman" w:eastAsia="Times New Roman" w:hAnsi="Times New Roman" w:cs="Times New Roman"/>
          <w:color w:val="000000" w:themeColor="text1"/>
          <w:sz w:val="24"/>
          <w:szCs w:val="24"/>
          <w:lang w:eastAsia="tr-TR"/>
        </w:rPr>
        <w:t xml:space="preserve">ükümlüsüne </w:t>
      </w:r>
      <w:r w:rsidRPr="006265FA">
        <w:rPr>
          <w:rFonts w:ascii="Times New Roman" w:eastAsia="Times New Roman" w:hAnsi="Times New Roman" w:cs="Times New Roman"/>
          <w:color w:val="000000" w:themeColor="text1"/>
          <w:sz w:val="24"/>
          <w:szCs w:val="24"/>
          <w:lang w:eastAsia="tr-TR"/>
        </w:rPr>
        <w:t>ilgili yılın sözleşme bedelinin yüzde 1’i oranında para cezası uygulanır.</w:t>
      </w:r>
    </w:p>
    <w:p w14:paraId="671EB976" w14:textId="32CB54C5"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 xml:space="preserve">(5) Bu Yönetmeliğin </w:t>
      </w:r>
      <w:r w:rsidR="006B6DD9" w:rsidRPr="006265FA">
        <w:rPr>
          <w:rFonts w:ascii="Times New Roman" w:eastAsia="Times New Roman" w:hAnsi="Times New Roman" w:cs="Times New Roman"/>
          <w:color w:val="000000" w:themeColor="text1"/>
          <w:sz w:val="24"/>
          <w:szCs w:val="24"/>
          <w:lang w:eastAsia="tr-TR"/>
        </w:rPr>
        <w:t>7</w:t>
      </w:r>
      <w:r w:rsidR="006B6DD9">
        <w:rPr>
          <w:rFonts w:ascii="Times New Roman" w:eastAsia="Times New Roman" w:hAnsi="Times New Roman" w:cs="Times New Roman"/>
          <w:color w:val="000000" w:themeColor="text1"/>
          <w:sz w:val="24"/>
          <w:szCs w:val="24"/>
          <w:lang w:eastAsia="tr-TR"/>
        </w:rPr>
        <w:t>2</w:t>
      </w:r>
      <w:r w:rsidR="006B6DD9" w:rsidRPr="006265FA">
        <w:rPr>
          <w:rFonts w:ascii="Times New Roman" w:eastAsia="Times New Roman" w:hAnsi="Times New Roman" w:cs="Times New Roman"/>
          <w:color w:val="000000" w:themeColor="text1"/>
          <w:sz w:val="24"/>
          <w:szCs w:val="24"/>
          <w:lang w:eastAsia="tr-TR"/>
        </w:rPr>
        <w:t xml:space="preserve"> </w:t>
      </w:r>
      <w:r w:rsidR="001765B5">
        <w:rPr>
          <w:rFonts w:ascii="Times New Roman" w:eastAsia="Times New Roman" w:hAnsi="Times New Roman" w:cs="Times New Roman"/>
          <w:color w:val="000000" w:themeColor="text1"/>
          <w:sz w:val="24"/>
          <w:szCs w:val="24"/>
          <w:lang w:eastAsia="tr-TR"/>
        </w:rPr>
        <w:t>nc</w:t>
      </w:r>
      <w:r w:rsidR="006B6DD9">
        <w:rPr>
          <w:rFonts w:ascii="Times New Roman" w:eastAsia="Times New Roman" w:hAnsi="Times New Roman" w:cs="Times New Roman"/>
          <w:color w:val="000000" w:themeColor="text1"/>
          <w:sz w:val="24"/>
          <w:szCs w:val="24"/>
          <w:lang w:eastAsia="tr-TR"/>
        </w:rPr>
        <w:t>i</w:t>
      </w:r>
      <w:r w:rsidR="001765B5" w:rsidRPr="006265FA">
        <w:rPr>
          <w:rFonts w:ascii="Times New Roman" w:eastAsia="Times New Roman" w:hAnsi="Times New Roman" w:cs="Times New Roman"/>
          <w:color w:val="000000" w:themeColor="text1"/>
          <w:sz w:val="24"/>
          <w:szCs w:val="24"/>
          <w:lang w:eastAsia="tr-TR"/>
        </w:rPr>
        <w:t xml:space="preserve"> </w:t>
      </w:r>
      <w:r w:rsidRPr="006265FA">
        <w:rPr>
          <w:rFonts w:ascii="Times New Roman" w:eastAsia="Times New Roman" w:hAnsi="Times New Roman" w:cs="Times New Roman"/>
          <w:color w:val="000000" w:themeColor="text1"/>
          <w:sz w:val="24"/>
          <w:szCs w:val="24"/>
          <w:lang w:eastAsia="tr-TR"/>
        </w:rPr>
        <w:t xml:space="preserve">maddesinin </w:t>
      </w:r>
      <w:r w:rsidR="00FE78E7">
        <w:rPr>
          <w:rFonts w:ascii="Times New Roman" w:eastAsia="Times New Roman" w:hAnsi="Times New Roman" w:cs="Times New Roman"/>
          <w:color w:val="000000" w:themeColor="text1"/>
          <w:sz w:val="24"/>
          <w:szCs w:val="24"/>
          <w:lang w:eastAsia="tr-TR"/>
        </w:rPr>
        <w:t xml:space="preserve">birinci fıkrasının </w:t>
      </w:r>
      <w:r w:rsidRPr="006265FA">
        <w:rPr>
          <w:rFonts w:ascii="Times New Roman" w:eastAsia="Times New Roman" w:hAnsi="Times New Roman" w:cs="Times New Roman"/>
          <w:color w:val="000000" w:themeColor="text1"/>
          <w:sz w:val="24"/>
          <w:szCs w:val="24"/>
          <w:lang w:eastAsia="tr-TR"/>
        </w:rPr>
        <w:t xml:space="preserve">(f) bendinde bahsedilen dakiklik ve iptal yüzdelerine ilişkin uygun koşullar ve kamu hizmeti yükümlüsünün kendisinden kaynaklanan durumlar nedeniyle bu koşullara aykırı durumların ortaya çıkması halinde uygulanacak tazminat veya hak edişten indirim hükümleri sözleşmede belirlenir.  </w:t>
      </w:r>
    </w:p>
    <w:p w14:paraId="20BDDD54"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(6) Bu maddenin beşinci fıkrasında bildirilen tazminat veya hak edişten indirime ilişkin özel uygulamalar hariç, denetim cezası kararına ilişkin tutanakta;</w:t>
      </w:r>
    </w:p>
    <w:p w14:paraId="2EE0A3DA"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a) Ceza gerektiren uygunsuzluk durumları,</w:t>
      </w:r>
    </w:p>
    <w:p w14:paraId="7AFAAED8"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b) Varsa uygunsuzluğun anlaşılmasını destekleyecek diğer bilgi ve belgeler,</w:t>
      </w:r>
    </w:p>
    <w:p w14:paraId="7E128DB3"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lastRenderedPageBreak/>
        <w:tab/>
        <w:t xml:space="preserve">c) Uygunsuzluğun tespit edildiği yer ve zaman </w:t>
      </w:r>
    </w:p>
    <w:p w14:paraId="28D30856" w14:textId="77777777" w:rsidR="006265FA" w:rsidRPr="006265FA" w:rsidRDefault="006265FA" w:rsidP="006265FA">
      <w:pPr>
        <w:tabs>
          <w:tab w:val="left" w:pos="0"/>
        </w:tabs>
        <w:spacing w:after="0"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gösterilerek açıklanır.</w:t>
      </w:r>
    </w:p>
    <w:p w14:paraId="42F38BE8" w14:textId="77777777" w:rsidR="006265FA" w:rsidRPr="006265FA" w:rsidRDefault="006265FA" w:rsidP="006265FA">
      <w:pPr>
        <w:tabs>
          <w:tab w:val="left" w:pos="0"/>
        </w:tabs>
        <w:spacing w:line="240" w:lineRule="auto"/>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 xml:space="preserve">(7) İki asıl nüsha halinde düzenlenen ceza tutanakları denetim komisyonu tarafından imzalanır ve Bakanlığın yetkilisi tarafından onaylanarak kesinleştirilerek, ilgili dönemin hak edişinden mahsup edilmek üzere bir nüshası </w:t>
      </w:r>
      <w:r w:rsidR="00104D01">
        <w:rPr>
          <w:rFonts w:ascii="Times New Roman" w:eastAsia="Times New Roman" w:hAnsi="Times New Roman" w:cs="Times New Roman"/>
          <w:color w:val="000000" w:themeColor="text1"/>
          <w:sz w:val="24"/>
          <w:szCs w:val="24"/>
          <w:lang w:eastAsia="tr-TR"/>
        </w:rPr>
        <w:t>k</w:t>
      </w:r>
      <w:r w:rsidR="00104D01" w:rsidRPr="006265FA">
        <w:rPr>
          <w:rFonts w:ascii="Times New Roman" w:eastAsia="Times New Roman" w:hAnsi="Times New Roman" w:cs="Times New Roman"/>
          <w:color w:val="000000" w:themeColor="text1"/>
          <w:sz w:val="24"/>
          <w:szCs w:val="24"/>
          <w:lang w:eastAsia="tr-TR"/>
        </w:rPr>
        <w:t xml:space="preserve">amu </w:t>
      </w:r>
      <w:r w:rsidR="00104D01">
        <w:rPr>
          <w:rFonts w:ascii="Times New Roman" w:eastAsia="Times New Roman" w:hAnsi="Times New Roman" w:cs="Times New Roman"/>
          <w:color w:val="000000" w:themeColor="text1"/>
          <w:sz w:val="24"/>
          <w:szCs w:val="24"/>
          <w:lang w:eastAsia="tr-TR"/>
        </w:rPr>
        <w:t>h</w:t>
      </w:r>
      <w:r w:rsidR="00104D01" w:rsidRPr="006265FA">
        <w:rPr>
          <w:rFonts w:ascii="Times New Roman" w:eastAsia="Times New Roman" w:hAnsi="Times New Roman" w:cs="Times New Roman"/>
          <w:color w:val="000000" w:themeColor="text1"/>
          <w:sz w:val="24"/>
          <w:szCs w:val="24"/>
          <w:lang w:eastAsia="tr-TR"/>
        </w:rPr>
        <w:t xml:space="preserve">izmeti </w:t>
      </w:r>
      <w:r w:rsidR="00104D01">
        <w:rPr>
          <w:rFonts w:ascii="Times New Roman" w:eastAsia="Times New Roman" w:hAnsi="Times New Roman" w:cs="Times New Roman"/>
          <w:color w:val="000000" w:themeColor="text1"/>
          <w:sz w:val="24"/>
          <w:szCs w:val="24"/>
          <w:lang w:eastAsia="tr-TR"/>
        </w:rPr>
        <w:t>y</w:t>
      </w:r>
      <w:r w:rsidR="00104D01" w:rsidRPr="006265FA">
        <w:rPr>
          <w:rFonts w:ascii="Times New Roman" w:eastAsia="Times New Roman" w:hAnsi="Times New Roman" w:cs="Times New Roman"/>
          <w:color w:val="000000" w:themeColor="text1"/>
          <w:sz w:val="24"/>
          <w:szCs w:val="24"/>
          <w:lang w:eastAsia="tr-TR"/>
        </w:rPr>
        <w:t xml:space="preserve">ükümlüsüne </w:t>
      </w:r>
      <w:r w:rsidRPr="006265FA">
        <w:rPr>
          <w:rFonts w:ascii="Times New Roman" w:eastAsia="Times New Roman" w:hAnsi="Times New Roman" w:cs="Times New Roman"/>
          <w:color w:val="000000" w:themeColor="text1"/>
          <w:sz w:val="24"/>
          <w:szCs w:val="24"/>
          <w:lang w:eastAsia="tr-TR"/>
        </w:rPr>
        <w:t>bildirilir.</w:t>
      </w:r>
    </w:p>
    <w:p w14:paraId="144B13C2" w14:textId="77777777" w:rsidR="006265FA" w:rsidRPr="006265FA" w:rsidRDefault="006265FA" w:rsidP="006265FA">
      <w:pPr>
        <w:tabs>
          <w:tab w:val="left" w:pos="0"/>
        </w:tabs>
        <w:spacing w:after="0" w:line="240" w:lineRule="auto"/>
        <w:jc w:val="center"/>
        <w:rPr>
          <w:rFonts w:ascii="Times New Roman" w:eastAsia="Times New Roman" w:hAnsi="Times New Roman" w:cs="Times New Roman"/>
          <w:b/>
          <w:color w:val="FF0000"/>
          <w:sz w:val="24"/>
          <w:szCs w:val="24"/>
          <w:lang w:eastAsia="tr-TR"/>
        </w:rPr>
      </w:pPr>
    </w:p>
    <w:p w14:paraId="1F41B01A" w14:textId="77777777" w:rsidR="006265FA" w:rsidRPr="006265FA" w:rsidRDefault="006265FA" w:rsidP="006265FA">
      <w:pPr>
        <w:tabs>
          <w:tab w:val="left" w:pos="0"/>
        </w:tabs>
        <w:spacing w:after="0" w:line="240" w:lineRule="auto"/>
        <w:jc w:val="center"/>
        <w:rPr>
          <w:rFonts w:ascii="Times New Roman" w:eastAsia="Times New Roman" w:hAnsi="Times New Roman" w:cs="Times New Roman"/>
          <w:b/>
          <w:color w:val="FF0000"/>
          <w:sz w:val="24"/>
          <w:szCs w:val="24"/>
          <w:lang w:eastAsia="tr-TR"/>
        </w:rPr>
      </w:pPr>
    </w:p>
    <w:p w14:paraId="360D98E2" w14:textId="77777777" w:rsidR="006265FA" w:rsidRPr="006265FA" w:rsidRDefault="006265FA" w:rsidP="006265FA">
      <w:pPr>
        <w:tabs>
          <w:tab w:val="left" w:pos="0"/>
        </w:tabs>
        <w:spacing w:after="0" w:line="240" w:lineRule="auto"/>
        <w:jc w:val="center"/>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BEŞİNCİ KISIM</w:t>
      </w:r>
      <w:r w:rsidRPr="006265FA">
        <w:rPr>
          <w:rFonts w:ascii="Times New Roman" w:eastAsia="Times New Roman" w:hAnsi="Times New Roman" w:cs="Times New Roman"/>
          <w:b/>
          <w:color w:val="000000" w:themeColor="text1"/>
          <w:sz w:val="24"/>
          <w:szCs w:val="24"/>
          <w:lang w:eastAsia="tr-TR"/>
        </w:rPr>
        <w:br/>
        <w:t xml:space="preserve">ÇEŞİTLİ VE SON HÜKÜMLER </w:t>
      </w:r>
    </w:p>
    <w:p w14:paraId="42AEDBDC" w14:textId="77777777" w:rsidR="006265FA" w:rsidRPr="006265FA" w:rsidRDefault="006265FA" w:rsidP="006265FA">
      <w:pPr>
        <w:spacing w:after="0" w:line="240" w:lineRule="auto"/>
        <w:jc w:val="both"/>
        <w:rPr>
          <w:rFonts w:ascii="Times New Roman" w:eastAsia="Times New Roman" w:hAnsi="Times New Roman" w:cs="Times New Roman"/>
          <w:sz w:val="24"/>
          <w:szCs w:val="24"/>
          <w:lang w:eastAsia="tr-TR"/>
        </w:rPr>
      </w:pPr>
    </w:p>
    <w:p w14:paraId="493564E2" w14:textId="77777777" w:rsidR="006265FA" w:rsidRPr="006265FA" w:rsidRDefault="006265FA" w:rsidP="00A27A3D">
      <w:pPr>
        <w:spacing w:after="0" w:line="240" w:lineRule="auto"/>
        <w:ind w:firstLine="708"/>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Avans verilmesi</w:t>
      </w:r>
    </w:p>
    <w:p w14:paraId="206C0367" w14:textId="1DE80BF6" w:rsidR="006265FA" w:rsidRPr="006265FA" w:rsidRDefault="006265FA" w:rsidP="00A27A3D">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 xml:space="preserve">MADDE </w:t>
      </w:r>
      <w:r w:rsidR="006B6DD9" w:rsidRPr="006265FA">
        <w:rPr>
          <w:rFonts w:ascii="Times New Roman" w:eastAsia="Times New Roman" w:hAnsi="Times New Roman" w:cs="Times New Roman"/>
          <w:b/>
          <w:sz w:val="24"/>
          <w:szCs w:val="24"/>
          <w:lang w:eastAsia="tr-TR"/>
        </w:rPr>
        <w:t>7</w:t>
      </w:r>
      <w:r w:rsidR="006B6DD9">
        <w:rPr>
          <w:rFonts w:ascii="Times New Roman" w:eastAsia="Times New Roman" w:hAnsi="Times New Roman" w:cs="Times New Roman"/>
          <w:b/>
          <w:sz w:val="24"/>
          <w:szCs w:val="24"/>
          <w:lang w:eastAsia="tr-TR"/>
        </w:rPr>
        <w:t>6</w:t>
      </w:r>
      <w:r w:rsidR="006B6DD9"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sz w:val="24"/>
          <w:szCs w:val="24"/>
          <w:lang w:eastAsia="tr-TR"/>
        </w:rPr>
        <w:t xml:space="preserve">(1) Sözleşmede öngörülmesi şartıyla kamu hizmeti yükümlülerine, avans teminat mektubu karşılığında </w:t>
      </w:r>
      <w:r w:rsidR="001A789B">
        <w:rPr>
          <w:rFonts w:ascii="Times New Roman" w:eastAsia="Times New Roman" w:hAnsi="Times New Roman" w:cs="Times New Roman"/>
          <w:sz w:val="24"/>
          <w:szCs w:val="24"/>
          <w:lang w:eastAsia="tr-TR"/>
        </w:rPr>
        <w:t xml:space="preserve">sözleşme </w:t>
      </w:r>
      <w:r w:rsidRPr="006265FA">
        <w:rPr>
          <w:rFonts w:ascii="Times New Roman" w:eastAsia="Times New Roman" w:hAnsi="Times New Roman" w:cs="Times New Roman"/>
          <w:sz w:val="24"/>
          <w:szCs w:val="24"/>
          <w:lang w:eastAsia="tr-TR"/>
        </w:rPr>
        <w:t xml:space="preserve">bedelinin % </w:t>
      </w:r>
      <w:r w:rsidR="008A0A11">
        <w:rPr>
          <w:rFonts w:ascii="Times New Roman" w:eastAsia="Times New Roman" w:hAnsi="Times New Roman" w:cs="Times New Roman"/>
          <w:sz w:val="24"/>
          <w:szCs w:val="24"/>
          <w:lang w:eastAsia="tr-TR"/>
        </w:rPr>
        <w:t>30</w:t>
      </w:r>
      <w:r w:rsidRPr="006265FA">
        <w:rPr>
          <w:rFonts w:ascii="Times New Roman" w:eastAsia="Times New Roman" w:hAnsi="Times New Roman" w:cs="Times New Roman"/>
          <w:sz w:val="24"/>
          <w:szCs w:val="24"/>
          <w:lang w:eastAsia="tr-TR"/>
        </w:rPr>
        <w:t xml:space="preserve">’unu geçmemek üzere avans verilebilir. </w:t>
      </w:r>
    </w:p>
    <w:p w14:paraId="6ACB3CF7" w14:textId="55FB1BC9" w:rsidR="006265FA" w:rsidRPr="006265FA" w:rsidRDefault="006265FA" w:rsidP="00C0368B">
      <w:pPr>
        <w:spacing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(2) Avans verilmesi halinde, avans teminat mektubu tutarı verilen avans tutarından az olamaz.</w:t>
      </w:r>
    </w:p>
    <w:p w14:paraId="11EEB290" w14:textId="77777777" w:rsidR="006265FA" w:rsidRPr="006265FA" w:rsidRDefault="006265FA" w:rsidP="00A27A3D">
      <w:pPr>
        <w:spacing w:after="0" w:line="240" w:lineRule="auto"/>
        <w:ind w:firstLine="708"/>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sz w:val="24"/>
          <w:szCs w:val="24"/>
          <w:lang w:eastAsia="tr-TR"/>
        </w:rPr>
        <w:t>Şikâyet başvurusunda bulunulması ve şikâyetlerin incelenmesi</w:t>
      </w:r>
    </w:p>
    <w:p w14:paraId="0D450845" w14:textId="001E4960" w:rsidR="006265FA" w:rsidRPr="006265FA" w:rsidRDefault="006265FA" w:rsidP="00A27A3D">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sz w:val="24"/>
          <w:szCs w:val="24"/>
          <w:lang w:eastAsia="tr-TR"/>
        </w:rPr>
        <w:t xml:space="preserve">MADDE </w:t>
      </w:r>
      <w:r w:rsidR="006B6DD9" w:rsidRPr="006265FA">
        <w:rPr>
          <w:rFonts w:ascii="Times New Roman" w:eastAsia="Times New Roman" w:hAnsi="Times New Roman" w:cs="Times New Roman"/>
          <w:b/>
          <w:sz w:val="24"/>
          <w:szCs w:val="24"/>
          <w:lang w:eastAsia="tr-TR"/>
        </w:rPr>
        <w:t>7</w:t>
      </w:r>
      <w:r w:rsidR="006B6DD9">
        <w:rPr>
          <w:rFonts w:ascii="Times New Roman" w:eastAsia="Times New Roman" w:hAnsi="Times New Roman" w:cs="Times New Roman"/>
          <w:b/>
          <w:sz w:val="24"/>
          <w:szCs w:val="24"/>
          <w:lang w:eastAsia="tr-TR"/>
        </w:rPr>
        <w:t>7</w:t>
      </w:r>
      <w:r w:rsidR="006B6DD9"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b/>
          <w:sz w:val="24"/>
          <w:szCs w:val="24"/>
          <w:lang w:eastAsia="tr-TR"/>
        </w:rPr>
        <w:t xml:space="preserve">– </w:t>
      </w:r>
      <w:r w:rsidRPr="006265FA">
        <w:rPr>
          <w:rFonts w:ascii="Times New Roman" w:eastAsia="Times New Roman" w:hAnsi="Times New Roman" w:cs="Times New Roman"/>
          <w:sz w:val="24"/>
          <w:szCs w:val="24"/>
          <w:lang w:eastAsia="tr-TR"/>
        </w:rPr>
        <w:t xml:space="preserve">(1) Bu Yönetmelik kapsamındaki ihalelerde gerçekleştirilen işlem veya eylemlerin hukuka aykırılığı nedeniyle bir hak kaybına veya zarara uğradığını veya zarara uğramasının muhtemel olduğunu iddia eden istekli ile istekli olabilecekler, bu işlem veya eylemlerin farkına vardıkları veya farkına varmış olmaları gerektiği tarihi izleyen günden itibaren en geç 10 gün içinde ve sözleşmenin imzalanmasından önce Bakanlığa yazılı olarak şikâyet başvurusunda bulunabilir. </w:t>
      </w:r>
    </w:p>
    <w:p w14:paraId="2C5AFD42" w14:textId="77777777" w:rsidR="006265FA" w:rsidRPr="006265FA" w:rsidRDefault="006265FA" w:rsidP="00C0368B">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(2) İlan veya ihale dokümanına ilişkin şikâyetler birinci fıkradaki süreyi aşmamak üzere en geç ihale veya son başvuru tarihinden 3 iş günü öncesine kadar yapılabilir. Bu yöndeki başvuruların Bakanlık tarafından ihale veya son başvuru tarihinden önce sonuçlandırılması esastır.</w:t>
      </w:r>
    </w:p>
    <w:p w14:paraId="39B29DAD" w14:textId="77777777" w:rsidR="006265FA" w:rsidRPr="006265FA" w:rsidRDefault="006265FA" w:rsidP="00C0368B">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(3) İhale sürecinin herhangi bir aşamasında Bakanlığa bir şikâyetin ulaşması halinde, Bakanlık ihaleye katılan bütün isteklilere şikâyet konusunda bilgi vermek suretiyle, aynı konuda bir şikâyeti varsa Bakanlık tarafından belirlenen süre içinde vermeleri gerektiğini yazılı olarak bildirir. Bu aşamada şikâyetini iletmeyenler aynı konuda daha sonra başka şikâyette bulunamaz ve verilecek karardan zarar gördüğünü iddia edemez.</w:t>
      </w:r>
    </w:p>
    <w:p w14:paraId="1457C161" w14:textId="77777777" w:rsidR="006265FA" w:rsidRPr="006265FA" w:rsidRDefault="006265FA" w:rsidP="00C0368B">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(4) Taraflar, şikâyet konusu anlaşmazlığı öncelikle bu Yönetmelik hükümlerine göre uzlaşarak çözmeye çalışır. Uzlaşmaya varılamaması halinde Bakanlık, şikâyet dilekçesinin Bakanlığa ulaşmasını izleyen günden itibaren 10 iş günü içinde gerekçeli bir karar alır. Alınan karar, şikâyetçi ile diğer aday veya isteklilere karar tarihini izleyen 3 iş günü içinde yazılı olarak bildirilir.</w:t>
      </w:r>
    </w:p>
    <w:p w14:paraId="05A25D51" w14:textId="77777777" w:rsidR="006265FA" w:rsidRPr="006265FA" w:rsidRDefault="006265FA" w:rsidP="00C0368B">
      <w:pPr>
        <w:spacing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(5) Bu Yönetmelik kapsamında yapılan ihalelere yönelik olarak Kamu İhale Kurumuna itirazen şikâyet başvurusunda bulunulamaz.</w:t>
      </w:r>
    </w:p>
    <w:p w14:paraId="40E28CF2" w14:textId="77777777" w:rsidR="006265FA" w:rsidRPr="006265FA" w:rsidRDefault="006265FA" w:rsidP="00A27A3D">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bCs/>
          <w:sz w:val="24"/>
          <w:szCs w:val="24"/>
          <w:lang w:eastAsia="tr-TR"/>
        </w:rPr>
        <w:t xml:space="preserve">Alt yükleniciler </w:t>
      </w:r>
    </w:p>
    <w:p w14:paraId="4E45F34F" w14:textId="50C8E1BD" w:rsidR="006265FA" w:rsidRPr="006265FA" w:rsidRDefault="006265FA" w:rsidP="00A27A3D">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bCs/>
          <w:sz w:val="24"/>
          <w:szCs w:val="24"/>
          <w:lang w:eastAsia="tr-TR"/>
        </w:rPr>
        <w:t xml:space="preserve">MADDE </w:t>
      </w:r>
      <w:r w:rsidR="006B6DD9" w:rsidRPr="006265FA">
        <w:rPr>
          <w:rFonts w:ascii="Times New Roman" w:eastAsia="Times New Roman" w:hAnsi="Times New Roman" w:cs="Times New Roman"/>
          <w:b/>
          <w:bCs/>
          <w:sz w:val="24"/>
          <w:szCs w:val="24"/>
          <w:lang w:eastAsia="tr-TR"/>
        </w:rPr>
        <w:t>7</w:t>
      </w:r>
      <w:r w:rsidR="006B6DD9">
        <w:rPr>
          <w:rFonts w:ascii="Times New Roman" w:eastAsia="Times New Roman" w:hAnsi="Times New Roman" w:cs="Times New Roman"/>
          <w:b/>
          <w:bCs/>
          <w:sz w:val="24"/>
          <w:szCs w:val="24"/>
          <w:lang w:eastAsia="tr-TR"/>
        </w:rPr>
        <w:t>8</w:t>
      </w:r>
      <w:r w:rsidR="006B6DD9" w:rsidRPr="006265FA">
        <w:rPr>
          <w:rFonts w:ascii="Times New Roman" w:eastAsia="Times New Roman" w:hAnsi="Times New Roman" w:cs="Times New Roman"/>
          <w:b/>
          <w:bCs/>
          <w:sz w:val="24"/>
          <w:szCs w:val="24"/>
          <w:lang w:eastAsia="tr-TR"/>
        </w:rPr>
        <w:t xml:space="preserve"> </w:t>
      </w:r>
      <w:r w:rsidRPr="006265FA">
        <w:rPr>
          <w:rFonts w:ascii="Times New Roman" w:eastAsia="Times New Roman" w:hAnsi="Times New Roman" w:cs="Times New Roman"/>
          <w:sz w:val="24"/>
          <w:szCs w:val="24"/>
          <w:lang w:eastAsia="tr-TR"/>
        </w:rPr>
        <w:t xml:space="preserve">- (1) Sadece yardımcı </w:t>
      </w:r>
      <w:r w:rsidR="00AE173F">
        <w:rPr>
          <w:rFonts w:ascii="Times New Roman" w:eastAsia="Times New Roman" w:hAnsi="Times New Roman" w:cs="Times New Roman"/>
          <w:sz w:val="24"/>
          <w:szCs w:val="24"/>
          <w:lang w:eastAsia="tr-TR"/>
        </w:rPr>
        <w:t xml:space="preserve">ve tamamlayıcı </w:t>
      </w:r>
      <w:r w:rsidRPr="006265FA">
        <w:rPr>
          <w:rFonts w:ascii="Times New Roman" w:eastAsia="Times New Roman" w:hAnsi="Times New Roman" w:cs="Times New Roman"/>
          <w:sz w:val="24"/>
          <w:szCs w:val="24"/>
          <w:lang w:eastAsia="tr-TR"/>
        </w:rPr>
        <w:t>hizmetlerin yerine getirilmesi amacıyla alt yüklenici çalıştırılabilir.</w:t>
      </w:r>
    </w:p>
    <w:p w14:paraId="6C93FDE8" w14:textId="77777777" w:rsidR="006265FA" w:rsidRPr="006265FA" w:rsidRDefault="006265FA" w:rsidP="00AE173F">
      <w:pPr>
        <w:spacing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(2) Bakanlık tarafından ihtiyaç görülmesi halinde, ihale aşamasında isteklilerden alt yüklenicilere yaptırmayı düşündükleri yardımcı</w:t>
      </w:r>
      <w:r w:rsidR="00C13149">
        <w:rPr>
          <w:rFonts w:ascii="Times New Roman" w:eastAsia="Times New Roman" w:hAnsi="Times New Roman" w:cs="Times New Roman"/>
          <w:sz w:val="24"/>
          <w:szCs w:val="24"/>
          <w:lang w:eastAsia="tr-TR"/>
        </w:rPr>
        <w:t xml:space="preserve"> ve tamamlayıcı</w:t>
      </w:r>
      <w:r w:rsidRPr="006265FA">
        <w:rPr>
          <w:rFonts w:ascii="Times New Roman" w:eastAsia="Times New Roman" w:hAnsi="Times New Roman" w:cs="Times New Roman"/>
          <w:sz w:val="24"/>
          <w:szCs w:val="24"/>
          <w:lang w:eastAsia="tr-TR"/>
        </w:rPr>
        <w:t xml:space="preserve"> hizmetleri belirtmeleri, sözleşme imzalamadan önce de bu hizmetlere ilişkin alt yüklenicilerin listesini Bakanlığın onayına sunması istenebilir. Ancak bu durumda, alt yüklenicilerin yaptıkları işlerle ilgili sorumluluğu kamu hizmeti yükümlüsünün sorumluluğunu ortadan kaldırmaz.</w:t>
      </w:r>
    </w:p>
    <w:p w14:paraId="04808FD1" w14:textId="77777777" w:rsidR="006265FA" w:rsidRPr="006265FA" w:rsidRDefault="006265FA" w:rsidP="00A27A3D">
      <w:pPr>
        <w:spacing w:after="0" w:line="240" w:lineRule="auto"/>
        <w:ind w:firstLine="708"/>
        <w:jc w:val="both"/>
        <w:rPr>
          <w:rFonts w:ascii="Times New Roman" w:eastAsia="Times New Roman" w:hAnsi="Times New Roman" w:cs="Times New Roman"/>
          <w:b/>
          <w:bCs/>
          <w:sz w:val="24"/>
          <w:szCs w:val="24"/>
          <w:lang w:eastAsia="tr-TR"/>
        </w:rPr>
      </w:pPr>
      <w:r w:rsidRPr="006265FA">
        <w:rPr>
          <w:rFonts w:ascii="Times New Roman" w:eastAsia="Times New Roman" w:hAnsi="Times New Roman" w:cs="Times New Roman"/>
          <w:b/>
          <w:bCs/>
          <w:sz w:val="24"/>
          <w:szCs w:val="24"/>
          <w:lang w:eastAsia="tr-TR"/>
        </w:rPr>
        <w:lastRenderedPageBreak/>
        <w:t>Demiryolu araçlarının kiralanması</w:t>
      </w:r>
    </w:p>
    <w:p w14:paraId="5319F301" w14:textId="314D2E37" w:rsidR="006265FA" w:rsidRPr="006265FA" w:rsidRDefault="006265FA" w:rsidP="00A27A3D">
      <w:pPr>
        <w:spacing w:after="0"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b/>
          <w:bCs/>
          <w:sz w:val="24"/>
          <w:szCs w:val="24"/>
          <w:lang w:eastAsia="tr-TR"/>
        </w:rPr>
        <w:t xml:space="preserve">MADDE </w:t>
      </w:r>
      <w:r w:rsidR="006B6DD9">
        <w:rPr>
          <w:rFonts w:ascii="Times New Roman" w:eastAsia="Times New Roman" w:hAnsi="Times New Roman" w:cs="Times New Roman"/>
          <w:b/>
          <w:bCs/>
          <w:sz w:val="24"/>
          <w:szCs w:val="24"/>
          <w:lang w:eastAsia="tr-TR"/>
        </w:rPr>
        <w:t>79</w:t>
      </w:r>
      <w:r w:rsidR="006B6DD9" w:rsidRPr="006265FA">
        <w:rPr>
          <w:rFonts w:ascii="Times New Roman" w:eastAsia="Times New Roman" w:hAnsi="Times New Roman" w:cs="Times New Roman"/>
          <w:b/>
          <w:bCs/>
          <w:sz w:val="24"/>
          <w:szCs w:val="24"/>
          <w:lang w:eastAsia="tr-TR"/>
        </w:rPr>
        <w:t xml:space="preserve"> </w:t>
      </w:r>
      <w:r w:rsidRPr="006265FA">
        <w:rPr>
          <w:rFonts w:ascii="Times New Roman" w:eastAsia="Times New Roman" w:hAnsi="Times New Roman" w:cs="Times New Roman"/>
          <w:sz w:val="24"/>
          <w:szCs w:val="24"/>
          <w:lang w:eastAsia="tr-TR"/>
        </w:rPr>
        <w:t>- (1) Kamu hizmeti yükümlülüğü kapsamında çalıştırılmak üzere isteklilerce teklif edilen araç envanterine dâhil trenlerin kiralama yöntemiyle temin edilmesi halinde, bu demiryolu araçlarının ilgili kamu hizmeti sözleşme süresi boyunca geri alınmayacağına ve hizmetten alıkonulmasına sebebiyet verecek şekilde diğer üçüncü kişilerle alım, satım, trampa ve diğer hukuki işlem tesis edilmeyeceğine dair kiraya verenlerden taahhütname alınması zorunludur.</w:t>
      </w:r>
    </w:p>
    <w:p w14:paraId="258C6267" w14:textId="77777777" w:rsidR="006265FA" w:rsidRPr="006265FA" w:rsidRDefault="006265FA" w:rsidP="0031725E">
      <w:pPr>
        <w:spacing w:line="240" w:lineRule="auto"/>
        <w:ind w:firstLine="708"/>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(2) Kiraya veren üçüncü kişi bizzat Bakanlığa sunmuş olduğu taahhüdüne rağmen, kendi kusuruyla bu kapsamdaki demiryolu araçlarının hizmet</w:t>
      </w:r>
      <w:r w:rsidR="001F259B">
        <w:rPr>
          <w:rFonts w:ascii="Times New Roman" w:eastAsia="Times New Roman" w:hAnsi="Times New Roman" w:cs="Times New Roman"/>
          <w:sz w:val="24"/>
          <w:szCs w:val="24"/>
          <w:lang w:eastAsia="tr-TR"/>
        </w:rPr>
        <w:t>t</w:t>
      </w:r>
      <w:r w:rsidRPr="006265FA">
        <w:rPr>
          <w:rFonts w:ascii="Times New Roman" w:eastAsia="Times New Roman" w:hAnsi="Times New Roman" w:cs="Times New Roman"/>
          <w:sz w:val="24"/>
          <w:szCs w:val="24"/>
          <w:lang w:eastAsia="tr-TR"/>
        </w:rPr>
        <w:t>en alıkonulmasına sebebiyet vermesi halinde, kiraya veren üçüncü kişi ve kamu hizmeti yükümlüsünün Bakanlık aleyhine ortaya çıkan her türlü zarardan müştereken ve müteselsilen sorumlu olacağı, bu tarafların kendi aralarında akdedeceği araç kiralama sözleşmesinde kayıt altına alınır.</w:t>
      </w:r>
    </w:p>
    <w:p w14:paraId="15A7D89F" w14:textId="77777777" w:rsidR="006265FA" w:rsidRPr="006265FA" w:rsidRDefault="006265FA" w:rsidP="006265FA">
      <w:pPr>
        <w:spacing w:after="0" w:line="240" w:lineRule="auto"/>
        <w:ind w:firstLine="708"/>
        <w:jc w:val="both"/>
        <w:rPr>
          <w:rFonts w:ascii="Times New Roman" w:eastAsia="Times New Roman" w:hAnsi="Times New Roman" w:cs="Times New Roman"/>
          <w:b/>
          <w:bCs/>
          <w:sz w:val="24"/>
          <w:szCs w:val="24"/>
          <w:lang w:eastAsia="tr-TR"/>
        </w:rPr>
      </w:pPr>
      <w:r w:rsidRPr="006265FA">
        <w:rPr>
          <w:rFonts w:ascii="Times New Roman" w:eastAsia="Times New Roman" w:hAnsi="Times New Roman" w:cs="Times New Roman"/>
          <w:b/>
          <w:bCs/>
          <w:sz w:val="24"/>
          <w:szCs w:val="24"/>
          <w:lang w:eastAsia="tr-TR"/>
        </w:rPr>
        <w:t>Ceza ve ihalelerden yasaklama</w:t>
      </w:r>
    </w:p>
    <w:p w14:paraId="632DFF03" w14:textId="58795243" w:rsidR="006265FA" w:rsidRDefault="006265FA" w:rsidP="006265FA">
      <w:pPr>
        <w:tabs>
          <w:tab w:val="left" w:pos="566"/>
        </w:tabs>
        <w:spacing w:line="240" w:lineRule="exact"/>
        <w:jc w:val="both"/>
        <w:rPr>
          <w:rFonts w:ascii="Times New Roman" w:eastAsia="Times New Roman" w:hAnsi="Times New Roman" w:cs="Times New Roman"/>
          <w:b/>
          <w:sz w:val="24"/>
          <w:szCs w:val="24"/>
          <w:lang w:eastAsia="tr-TR"/>
        </w:rPr>
      </w:pPr>
      <w:r w:rsidRPr="006265FA">
        <w:rPr>
          <w:rFonts w:ascii="Times New Roman" w:eastAsia="Times New Roman" w:hAnsi="Times New Roman" w:cs="Times New Roman"/>
          <w:b/>
          <w:bCs/>
          <w:sz w:val="24"/>
          <w:szCs w:val="24"/>
          <w:lang w:eastAsia="tr-TR"/>
        </w:rPr>
        <w:tab/>
      </w:r>
      <w:r w:rsidRPr="006265FA">
        <w:rPr>
          <w:rFonts w:ascii="Times New Roman" w:eastAsia="Times New Roman" w:hAnsi="Times New Roman" w:cs="Times New Roman"/>
          <w:b/>
          <w:bCs/>
          <w:sz w:val="24"/>
          <w:szCs w:val="24"/>
          <w:lang w:eastAsia="tr-TR"/>
        </w:rPr>
        <w:tab/>
        <w:t xml:space="preserve">MADDE </w:t>
      </w:r>
      <w:r w:rsidR="00AB49BB" w:rsidRPr="006265FA">
        <w:rPr>
          <w:rFonts w:ascii="Times New Roman" w:eastAsia="Times New Roman" w:hAnsi="Times New Roman" w:cs="Times New Roman"/>
          <w:b/>
          <w:bCs/>
          <w:sz w:val="24"/>
          <w:szCs w:val="24"/>
          <w:lang w:eastAsia="tr-TR"/>
        </w:rPr>
        <w:t>8</w:t>
      </w:r>
      <w:r w:rsidR="006B6DD9">
        <w:rPr>
          <w:rFonts w:ascii="Times New Roman" w:eastAsia="Times New Roman" w:hAnsi="Times New Roman" w:cs="Times New Roman"/>
          <w:b/>
          <w:bCs/>
          <w:sz w:val="24"/>
          <w:szCs w:val="24"/>
          <w:lang w:eastAsia="tr-TR"/>
        </w:rPr>
        <w:t>0</w:t>
      </w:r>
      <w:r w:rsidR="00AB49BB" w:rsidRPr="006265FA">
        <w:rPr>
          <w:rFonts w:ascii="Times New Roman" w:eastAsia="Times New Roman" w:hAnsi="Times New Roman" w:cs="Times New Roman"/>
          <w:b/>
          <w:bCs/>
          <w:sz w:val="24"/>
          <w:szCs w:val="24"/>
          <w:lang w:eastAsia="tr-TR"/>
        </w:rPr>
        <w:t xml:space="preserve"> </w:t>
      </w:r>
      <w:r w:rsidRPr="006265FA">
        <w:rPr>
          <w:rFonts w:ascii="Times New Roman" w:eastAsia="Times New Roman" w:hAnsi="Times New Roman" w:cs="Times New Roman"/>
          <w:sz w:val="24"/>
          <w:szCs w:val="24"/>
          <w:lang w:eastAsia="tr-TR"/>
        </w:rPr>
        <w:t>- (1) İhalelere katılmaktan yasaklama, isteklilerin ve görevlilerin ceza sorumluluğu hususlarında 4734 sayılı Kanunun 58 ila 61 inci maddelerinde yer alan hükümler uygulanır.</w:t>
      </w:r>
      <w:r w:rsidRPr="006265FA">
        <w:rPr>
          <w:rFonts w:ascii="Times New Roman" w:eastAsia="Times New Roman" w:hAnsi="Times New Roman" w:cs="Times New Roman"/>
          <w:b/>
          <w:sz w:val="24"/>
          <w:szCs w:val="24"/>
          <w:lang w:eastAsia="tr-TR"/>
        </w:rPr>
        <w:t xml:space="preserve"> </w:t>
      </w:r>
    </w:p>
    <w:p w14:paraId="0AE8A77D" w14:textId="77777777" w:rsidR="00FB61E8" w:rsidRDefault="00FB61E8" w:rsidP="005C2CE1">
      <w:pPr>
        <w:spacing w:after="0" w:line="240" w:lineRule="auto"/>
        <w:ind w:firstLine="708"/>
        <w:jc w:val="both"/>
        <w:rPr>
          <w:rFonts w:ascii="Times New Roman" w:hAnsi="Times New Roman" w:cs="Times New Roman"/>
          <w:sz w:val="24"/>
          <w:szCs w:val="24"/>
        </w:rPr>
      </w:pPr>
      <w:r w:rsidRPr="00D27420">
        <w:rPr>
          <w:rFonts w:ascii="Times New Roman" w:hAnsi="Times New Roman" w:cs="Times New Roman"/>
          <w:b/>
          <w:bCs/>
          <w:sz w:val="24"/>
          <w:szCs w:val="24"/>
        </w:rPr>
        <w:t xml:space="preserve">Sorumlu </w:t>
      </w:r>
      <w:r>
        <w:rPr>
          <w:rFonts w:ascii="Times New Roman" w:hAnsi="Times New Roman" w:cs="Times New Roman"/>
          <w:b/>
          <w:bCs/>
          <w:sz w:val="24"/>
          <w:szCs w:val="24"/>
        </w:rPr>
        <w:t>h</w:t>
      </w:r>
      <w:r w:rsidRPr="00D27420">
        <w:rPr>
          <w:rFonts w:ascii="Times New Roman" w:hAnsi="Times New Roman" w:cs="Times New Roman"/>
          <w:b/>
          <w:bCs/>
          <w:sz w:val="24"/>
          <w:szCs w:val="24"/>
        </w:rPr>
        <w:t xml:space="preserve">izmet </w:t>
      </w:r>
      <w:r>
        <w:rPr>
          <w:rFonts w:ascii="Times New Roman" w:hAnsi="Times New Roman" w:cs="Times New Roman"/>
          <w:b/>
          <w:bCs/>
          <w:sz w:val="24"/>
          <w:szCs w:val="24"/>
        </w:rPr>
        <w:t>b</w:t>
      </w:r>
      <w:r w:rsidRPr="00D27420">
        <w:rPr>
          <w:rFonts w:ascii="Times New Roman" w:hAnsi="Times New Roman" w:cs="Times New Roman"/>
          <w:b/>
          <w:bCs/>
          <w:sz w:val="24"/>
          <w:szCs w:val="24"/>
        </w:rPr>
        <w:t>irimi</w:t>
      </w:r>
    </w:p>
    <w:p w14:paraId="4182A74D" w14:textId="2F2A3EE2" w:rsidR="00FB61E8" w:rsidRPr="00976E43" w:rsidRDefault="006B6DD9" w:rsidP="00FB61E8">
      <w:pPr>
        <w:tabs>
          <w:tab w:val="left" w:pos="566"/>
        </w:tabs>
        <w:spacing w:line="240" w:lineRule="exact"/>
        <w:jc w:val="both"/>
        <w:rPr>
          <w:rFonts w:ascii="Times New Roman" w:eastAsia="Times New Roman" w:hAnsi="Times New Roman" w:cs="Times New Roman"/>
          <w:b/>
          <w:sz w:val="24"/>
          <w:szCs w:val="24"/>
          <w:lang w:eastAsia="tr-TR"/>
        </w:rPr>
      </w:pPr>
      <w:r>
        <w:rPr>
          <w:rFonts w:ascii="Times New Roman" w:hAnsi="Times New Roman" w:cs="Times New Roman"/>
          <w:b/>
          <w:bCs/>
          <w:sz w:val="24"/>
          <w:szCs w:val="24"/>
        </w:rPr>
        <w:tab/>
      </w:r>
      <w:r>
        <w:rPr>
          <w:rFonts w:ascii="Times New Roman" w:hAnsi="Times New Roman" w:cs="Times New Roman"/>
          <w:b/>
          <w:bCs/>
          <w:sz w:val="24"/>
          <w:szCs w:val="24"/>
        </w:rPr>
        <w:tab/>
      </w:r>
      <w:r w:rsidR="00FB61E8" w:rsidRPr="00D27420">
        <w:rPr>
          <w:rFonts w:ascii="Times New Roman" w:hAnsi="Times New Roman" w:cs="Times New Roman"/>
          <w:b/>
          <w:bCs/>
          <w:sz w:val="24"/>
          <w:szCs w:val="24"/>
        </w:rPr>
        <w:t xml:space="preserve">MADDE </w:t>
      </w:r>
      <w:r>
        <w:rPr>
          <w:rFonts w:ascii="Times New Roman" w:hAnsi="Times New Roman" w:cs="Times New Roman"/>
          <w:b/>
          <w:bCs/>
          <w:sz w:val="24"/>
          <w:szCs w:val="24"/>
        </w:rPr>
        <w:t>81</w:t>
      </w:r>
      <w:r w:rsidR="00FB61E8">
        <w:rPr>
          <w:rFonts w:ascii="Times New Roman" w:hAnsi="Times New Roman" w:cs="Times New Roman"/>
          <w:sz w:val="24"/>
          <w:szCs w:val="24"/>
        </w:rPr>
        <w:t xml:space="preserve"> – (1) Bu Yönetmelik kapsamında Bakanlık tarafından yerine getirilmesi </w:t>
      </w:r>
      <w:r w:rsidR="00FB61E8" w:rsidRPr="00976E43">
        <w:rPr>
          <w:rFonts w:ascii="Times New Roman" w:hAnsi="Times New Roman" w:cs="Times New Roman"/>
          <w:sz w:val="24"/>
          <w:szCs w:val="24"/>
        </w:rPr>
        <w:t>gereken iş ve işlemler, Demiryolu Düzenleme Genel Müdürlüğü tarafından yerine getirilir</w:t>
      </w:r>
      <w:r w:rsidR="005C2CE1" w:rsidRPr="00976E43">
        <w:rPr>
          <w:rFonts w:ascii="Times New Roman" w:hAnsi="Times New Roman" w:cs="Times New Roman"/>
          <w:sz w:val="24"/>
          <w:szCs w:val="24"/>
        </w:rPr>
        <w:t>.</w:t>
      </w:r>
    </w:p>
    <w:p w14:paraId="769CF938" w14:textId="77777777" w:rsidR="006265FA" w:rsidRPr="00D724CE" w:rsidRDefault="006265FA" w:rsidP="006265FA">
      <w:pPr>
        <w:tabs>
          <w:tab w:val="left" w:pos="566"/>
        </w:tabs>
        <w:spacing w:after="0" w:line="240" w:lineRule="exact"/>
        <w:jc w:val="both"/>
        <w:rPr>
          <w:rFonts w:ascii="Times New Roman" w:eastAsia="Times New Roman" w:hAnsi="Times New Roman" w:cs="Times New Roman"/>
          <w:b/>
          <w:sz w:val="24"/>
          <w:szCs w:val="24"/>
          <w:lang w:eastAsia="tr-TR"/>
        </w:rPr>
      </w:pPr>
      <w:r w:rsidRPr="00976E43">
        <w:rPr>
          <w:rFonts w:ascii="Times New Roman" w:eastAsia="Times New Roman" w:hAnsi="Times New Roman" w:cs="Times New Roman"/>
          <w:b/>
          <w:sz w:val="24"/>
          <w:szCs w:val="24"/>
          <w:lang w:eastAsia="tr-TR"/>
        </w:rPr>
        <w:tab/>
      </w:r>
      <w:r w:rsidRPr="00D724CE">
        <w:rPr>
          <w:rFonts w:ascii="Times New Roman" w:eastAsia="Times New Roman" w:hAnsi="Times New Roman" w:cs="Times New Roman"/>
          <w:b/>
          <w:sz w:val="24"/>
          <w:szCs w:val="24"/>
          <w:lang w:eastAsia="tr-TR"/>
        </w:rPr>
        <w:tab/>
        <w:t>Yeniden değerleme</w:t>
      </w:r>
    </w:p>
    <w:p w14:paraId="7F11BF18" w14:textId="56027DE0" w:rsidR="006265FA" w:rsidRPr="00D724CE" w:rsidRDefault="00A27A3D" w:rsidP="00A27A3D">
      <w:pPr>
        <w:tabs>
          <w:tab w:val="left" w:pos="566"/>
        </w:tabs>
        <w:spacing w:line="240" w:lineRule="exact"/>
        <w:jc w:val="both"/>
        <w:rPr>
          <w:rFonts w:ascii="Times New Roman" w:eastAsia="Times New Roman" w:hAnsi="Times New Roman" w:cs="Times New Roman"/>
          <w:sz w:val="24"/>
          <w:szCs w:val="24"/>
          <w:lang w:eastAsia="tr-TR"/>
        </w:rPr>
      </w:pPr>
      <w:r w:rsidRPr="00D724CE">
        <w:rPr>
          <w:rFonts w:ascii="Times New Roman" w:eastAsia="Times New Roman" w:hAnsi="Times New Roman" w:cs="Times New Roman"/>
          <w:b/>
          <w:sz w:val="24"/>
          <w:szCs w:val="24"/>
          <w:lang w:eastAsia="tr-TR"/>
        </w:rPr>
        <w:tab/>
      </w:r>
      <w:r w:rsidRPr="00D724CE">
        <w:rPr>
          <w:rFonts w:ascii="Times New Roman" w:eastAsia="Times New Roman" w:hAnsi="Times New Roman" w:cs="Times New Roman"/>
          <w:b/>
          <w:sz w:val="24"/>
          <w:szCs w:val="24"/>
          <w:lang w:eastAsia="tr-TR"/>
        </w:rPr>
        <w:tab/>
      </w:r>
      <w:r w:rsidR="006265FA" w:rsidRPr="00D724CE">
        <w:rPr>
          <w:rFonts w:ascii="Times New Roman" w:eastAsia="Times New Roman" w:hAnsi="Times New Roman" w:cs="Times New Roman"/>
          <w:b/>
          <w:sz w:val="24"/>
          <w:szCs w:val="24"/>
          <w:lang w:eastAsia="tr-TR"/>
        </w:rPr>
        <w:t xml:space="preserve">MADDE </w:t>
      </w:r>
      <w:r w:rsidR="00AB49BB" w:rsidRPr="00D724CE">
        <w:rPr>
          <w:rFonts w:ascii="Times New Roman" w:eastAsia="Times New Roman" w:hAnsi="Times New Roman" w:cs="Times New Roman"/>
          <w:b/>
          <w:sz w:val="24"/>
          <w:szCs w:val="24"/>
          <w:lang w:eastAsia="tr-TR"/>
        </w:rPr>
        <w:t xml:space="preserve">82 </w:t>
      </w:r>
      <w:r w:rsidR="006265FA" w:rsidRPr="00D724CE">
        <w:rPr>
          <w:rFonts w:ascii="Times New Roman" w:eastAsia="Times New Roman" w:hAnsi="Times New Roman" w:cs="Times New Roman"/>
          <w:b/>
          <w:sz w:val="24"/>
          <w:szCs w:val="24"/>
          <w:lang w:eastAsia="tr-TR"/>
        </w:rPr>
        <w:t>–</w:t>
      </w:r>
      <w:r w:rsidR="006265FA" w:rsidRPr="00D724CE">
        <w:rPr>
          <w:rFonts w:ascii="Times New Roman" w:eastAsia="Times New Roman" w:hAnsi="Times New Roman" w:cs="Times New Roman"/>
          <w:sz w:val="24"/>
          <w:szCs w:val="24"/>
          <w:lang w:eastAsia="tr-TR"/>
        </w:rPr>
        <w:t xml:space="preserve"> (1) Bu Yönetmeli</w:t>
      </w:r>
      <w:r w:rsidR="00753EF6" w:rsidRPr="00D724CE">
        <w:rPr>
          <w:rFonts w:ascii="Times New Roman" w:eastAsia="Times New Roman" w:hAnsi="Times New Roman" w:cs="Times New Roman"/>
          <w:sz w:val="24"/>
          <w:szCs w:val="24"/>
          <w:lang w:eastAsia="tr-TR"/>
        </w:rPr>
        <w:t>ğin 75 inci maddesinin üçüncü fıkrasında bildirilen ceza tutarı</w:t>
      </w:r>
      <w:r w:rsidR="006265FA" w:rsidRPr="00D724CE">
        <w:rPr>
          <w:rFonts w:ascii="Times New Roman" w:eastAsia="Times New Roman" w:hAnsi="Times New Roman" w:cs="Times New Roman"/>
          <w:sz w:val="24"/>
          <w:szCs w:val="24"/>
          <w:lang w:eastAsia="tr-TR"/>
        </w:rPr>
        <w:t xml:space="preserve"> her takvim yılı başından geçerli olmak üzere o yıl için 4/1/1961 tarihli ve 213 sayılı Vergi Usul Kanunu uyarınca tespit ve ilan edilen yeniden değerleme oranında artırılarak uygulanır.</w:t>
      </w:r>
    </w:p>
    <w:p w14:paraId="66DCEF55" w14:textId="77777777" w:rsidR="006265FA" w:rsidRPr="00D724CE" w:rsidRDefault="006265FA" w:rsidP="00A27A3D">
      <w:pPr>
        <w:spacing w:after="0" w:line="240" w:lineRule="auto"/>
        <w:ind w:firstLine="708"/>
        <w:jc w:val="both"/>
        <w:rPr>
          <w:rFonts w:ascii="Times New Roman" w:eastAsia="Times New Roman" w:hAnsi="Times New Roman" w:cs="Times New Roman"/>
          <w:b/>
          <w:bCs/>
          <w:sz w:val="24"/>
          <w:szCs w:val="24"/>
          <w:lang w:eastAsia="tr-TR"/>
        </w:rPr>
      </w:pPr>
      <w:r w:rsidRPr="00D724CE">
        <w:rPr>
          <w:rFonts w:ascii="Times New Roman" w:eastAsia="Times New Roman" w:hAnsi="Times New Roman" w:cs="Times New Roman"/>
          <w:b/>
          <w:bCs/>
          <w:sz w:val="24"/>
          <w:szCs w:val="24"/>
          <w:lang w:eastAsia="tr-TR"/>
        </w:rPr>
        <w:t>Hüküm bulunmayan haller ve tereddütlerin giderilmesi</w:t>
      </w:r>
    </w:p>
    <w:p w14:paraId="44D67435" w14:textId="77777777" w:rsidR="006265FA" w:rsidRPr="00D724CE" w:rsidRDefault="006265FA" w:rsidP="00A27A3D">
      <w:pPr>
        <w:spacing w:after="0" w:line="240" w:lineRule="auto"/>
        <w:ind w:firstLine="708"/>
        <w:jc w:val="both"/>
        <w:rPr>
          <w:rFonts w:ascii="Times New Roman" w:eastAsia="Times New Roman" w:hAnsi="Times New Roman" w:cs="Times New Roman"/>
          <w:sz w:val="24"/>
          <w:szCs w:val="24"/>
          <w:lang w:eastAsia="tr-TR"/>
        </w:rPr>
      </w:pPr>
      <w:r w:rsidRPr="00D724CE">
        <w:rPr>
          <w:rFonts w:ascii="Times New Roman" w:eastAsia="Times New Roman" w:hAnsi="Times New Roman" w:cs="Times New Roman"/>
          <w:b/>
          <w:bCs/>
          <w:sz w:val="24"/>
          <w:szCs w:val="24"/>
          <w:lang w:eastAsia="tr-TR"/>
        </w:rPr>
        <w:t xml:space="preserve">MADDE </w:t>
      </w:r>
      <w:r w:rsidR="00AB49BB" w:rsidRPr="00D724CE">
        <w:rPr>
          <w:rFonts w:ascii="Times New Roman" w:eastAsia="Times New Roman" w:hAnsi="Times New Roman" w:cs="Times New Roman"/>
          <w:b/>
          <w:bCs/>
          <w:sz w:val="24"/>
          <w:szCs w:val="24"/>
          <w:lang w:eastAsia="tr-TR"/>
        </w:rPr>
        <w:t xml:space="preserve">83 </w:t>
      </w:r>
      <w:r w:rsidRPr="00D724CE">
        <w:rPr>
          <w:rFonts w:ascii="Times New Roman" w:eastAsia="Times New Roman" w:hAnsi="Times New Roman" w:cs="Times New Roman"/>
          <w:sz w:val="24"/>
          <w:szCs w:val="24"/>
          <w:lang w:eastAsia="tr-TR"/>
        </w:rPr>
        <w:t>- (1) Demiryolu yolcu taşımacılığında kamu hizmeti yükümlülerinin seçimi ile kamu hizmeti sözleşmelerinin düzenlenmesi, uygulanması ve denetimi usul ve esasları düzenlenirken 4734 sayılı Kanun esas alınmamış olmakla birlikte; bu Yönetmelikte hüküm bulunmayan hallerde, bu Yönetmeliğe aykırı olmamak kaydıyla ve bu Yönetmeliğin mahiyetine uygun düştüğü ölçüde 4734 sayılı Kanun ve ilgili mevzuat hükümleri uygulanır.</w:t>
      </w:r>
    </w:p>
    <w:p w14:paraId="7234F768" w14:textId="77777777" w:rsidR="006265FA" w:rsidRPr="00D724CE" w:rsidRDefault="006265FA" w:rsidP="00AB49BB">
      <w:pPr>
        <w:spacing w:line="240" w:lineRule="auto"/>
        <w:ind w:firstLine="708"/>
        <w:jc w:val="both"/>
        <w:rPr>
          <w:rFonts w:ascii="Times New Roman" w:eastAsia="Times New Roman" w:hAnsi="Times New Roman" w:cs="Times New Roman"/>
          <w:sz w:val="24"/>
          <w:szCs w:val="24"/>
          <w:lang w:eastAsia="tr-TR"/>
        </w:rPr>
      </w:pPr>
      <w:r w:rsidRPr="00D724CE">
        <w:rPr>
          <w:rFonts w:ascii="Times New Roman" w:eastAsia="Times New Roman" w:hAnsi="Times New Roman" w:cs="Times New Roman"/>
          <w:sz w:val="24"/>
          <w:szCs w:val="24"/>
          <w:lang w:eastAsia="tr-TR"/>
        </w:rPr>
        <w:t>(2) Bakanlık, bu Yönetmeliğin uygulanması sırasında ortaya çıkacak aksaklıkları gidermeye, ilke ve standartları belirlemeye ve uygulama birliğini sağlamaya, gerekli bilgi ve belgeyi istemeye yetkilidir.</w:t>
      </w:r>
    </w:p>
    <w:p w14:paraId="75044F08" w14:textId="77777777" w:rsidR="006265FA" w:rsidRPr="00D724CE" w:rsidRDefault="006265FA" w:rsidP="00A27A3D">
      <w:pPr>
        <w:autoSpaceDE w:val="0"/>
        <w:autoSpaceDN w:val="0"/>
        <w:adjustRightInd w:val="0"/>
        <w:spacing w:after="0" w:line="240" w:lineRule="auto"/>
        <w:ind w:firstLine="708"/>
        <w:rPr>
          <w:rFonts w:ascii="Times New Roman" w:hAnsi="Times New Roman" w:cs="Times New Roman"/>
          <w:color w:val="000000"/>
          <w:sz w:val="24"/>
          <w:szCs w:val="24"/>
        </w:rPr>
      </w:pPr>
      <w:r w:rsidRPr="00D724CE">
        <w:rPr>
          <w:rFonts w:ascii="Times New Roman" w:hAnsi="Times New Roman" w:cs="Times New Roman"/>
          <w:b/>
          <w:bCs/>
          <w:color w:val="000000"/>
          <w:sz w:val="24"/>
          <w:szCs w:val="24"/>
        </w:rPr>
        <w:t xml:space="preserve">Yürürlük </w:t>
      </w:r>
    </w:p>
    <w:p w14:paraId="4158E8A8" w14:textId="77777777" w:rsidR="006265FA" w:rsidRPr="00D724CE" w:rsidRDefault="006265FA" w:rsidP="00136E77">
      <w:pPr>
        <w:autoSpaceDE w:val="0"/>
        <w:autoSpaceDN w:val="0"/>
        <w:adjustRightInd w:val="0"/>
        <w:spacing w:line="240" w:lineRule="auto"/>
        <w:ind w:firstLine="708"/>
        <w:jc w:val="both"/>
        <w:rPr>
          <w:rFonts w:ascii="Times New Roman" w:hAnsi="Times New Roman" w:cs="Times New Roman"/>
          <w:color w:val="000000"/>
          <w:sz w:val="24"/>
          <w:szCs w:val="24"/>
        </w:rPr>
      </w:pPr>
      <w:r w:rsidRPr="00D724CE">
        <w:rPr>
          <w:rFonts w:ascii="Times New Roman" w:hAnsi="Times New Roman" w:cs="Times New Roman"/>
          <w:b/>
          <w:bCs/>
          <w:color w:val="000000"/>
          <w:sz w:val="24"/>
          <w:szCs w:val="24"/>
        </w:rPr>
        <w:t xml:space="preserve">MADDE </w:t>
      </w:r>
      <w:r w:rsidR="00AB49BB" w:rsidRPr="00D724CE">
        <w:rPr>
          <w:rFonts w:ascii="Times New Roman" w:hAnsi="Times New Roman" w:cs="Times New Roman"/>
          <w:b/>
          <w:bCs/>
          <w:color w:val="000000"/>
          <w:sz w:val="24"/>
          <w:szCs w:val="24"/>
        </w:rPr>
        <w:t xml:space="preserve">84 </w:t>
      </w:r>
      <w:r w:rsidRPr="00D724CE">
        <w:rPr>
          <w:rFonts w:ascii="Times New Roman" w:hAnsi="Times New Roman" w:cs="Times New Roman"/>
          <w:color w:val="000000"/>
          <w:sz w:val="24"/>
          <w:szCs w:val="24"/>
        </w:rPr>
        <w:t>- (1)</w:t>
      </w:r>
      <w:r w:rsidR="00AB49BB" w:rsidRPr="00D724CE">
        <w:rPr>
          <w:rFonts w:ascii="Times New Roman" w:hAnsi="Times New Roman" w:cs="Times New Roman"/>
          <w:color w:val="000000"/>
          <w:sz w:val="24"/>
          <w:szCs w:val="24"/>
        </w:rPr>
        <w:t xml:space="preserve"> </w:t>
      </w:r>
      <w:r w:rsidR="00AB49BB" w:rsidRPr="00D724CE">
        <w:rPr>
          <w:rFonts w:ascii="Times New Roman" w:hAnsi="Times New Roman" w:cs="Times New Roman"/>
          <w:color w:val="000000" w:themeColor="text1"/>
          <w:sz w:val="24"/>
          <w:szCs w:val="24"/>
        </w:rPr>
        <w:t>Sayıştayın görüşü alınarak hazırlanan bu</w:t>
      </w:r>
      <w:r w:rsidRPr="00D724CE">
        <w:rPr>
          <w:rFonts w:ascii="Times New Roman" w:hAnsi="Times New Roman" w:cs="Times New Roman"/>
          <w:color w:val="000000" w:themeColor="text1"/>
          <w:sz w:val="24"/>
          <w:szCs w:val="24"/>
        </w:rPr>
        <w:t xml:space="preserve"> </w:t>
      </w:r>
      <w:r w:rsidRPr="00D724CE">
        <w:rPr>
          <w:rFonts w:ascii="Times New Roman" w:hAnsi="Times New Roman" w:cs="Times New Roman"/>
          <w:color w:val="000000"/>
          <w:sz w:val="24"/>
          <w:szCs w:val="24"/>
        </w:rPr>
        <w:t>Yönetmelik yayımı tarihinde yürürlüğe girer.</w:t>
      </w:r>
    </w:p>
    <w:p w14:paraId="0AE24D86" w14:textId="77777777" w:rsidR="006265FA" w:rsidRPr="00D724CE" w:rsidRDefault="00A27A3D" w:rsidP="006265FA">
      <w:pPr>
        <w:autoSpaceDE w:val="0"/>
        <w:autoSpaceDN w:val="0"/>
        <w:adjustRightInd w:val="0"/>
        <w:spacing w:after="0" w:line="240" w:lineRule="auto"/>
        <w:rPr>
          <w:rFonts w:ascii="Times New Roman" w:hAnsi="Times New Roman" w:cs="Times New Roman"/>
          <w:color w:val="000000"/>
          <w:sz w:val="24"/>
          <w:szCs w:val="24"/>
        </w:rPr>
      </w:pPr>
      <w:r w:rsidRPr="00D724CE">
        <w:rPr>
          <w:rFonts w:ascii="Times New Roman" w:hAnsi="Times New Roman" w:cs="Times New Roman"/>
          <w:color w:val="000000"/>
          <w:sz w:val="24"/>
          <w:szCs w:val="24"/>
        </w:rPr>
        <w:tab/>
      </w:r>
      <w:r w:rsidR="006265FA" w:rsidRPr="00D724CE">
        <w:rPr>
          <w:rFonts w:ascii="Times New Roman" w:hAnsi="Times New Roman" w:cs="Times New Roman"/>
          <w:b/>
          <w:bCs/>
          <w:color w:val="000000"/>
          <w:sz w:val="24"/>
          <w:szCs w:val="24"/>
        </w:rPr>
        <w:t xml:space="preserve">Yürütme </w:t>
      </w:r>
    </w:p>
    <w:p w14:paraId="26C4D503" w14:textId="77777777" w:rsidR="006265FA" w:rsidRPr="00D724CE" w:rsidRDefault="006265FA" w:rsidP="00A27A3D">
      <w:pPr>
        <w:spacing w:after="0" w:line="240" w:lineRule="auto"/>
        <w:ind w:firstLine="708"/>
        <w:jc w:val="both"/>
        <w:rPr>
          <w:rFonts w:ascii="Times New Roman" w:eastAsia="Times New Roman" w:hAnsi="Times New Roman" w:cs="Times New Roman"/>
          <w:sz w:val="24"/>
          <w:szCs w:val="24"/>
          <w:lang w:eastAsia="tr-TR"/>
        </w:rPr>
      </w:pPr>
      <w:r w:rsidRPr="00D724CE">
        <w:rPr>
          <w:rFonts w:ascii="Times New Roman" w:eastAsia="Times New Roman" w:hAnsi="Times New Roman" w:cs="Times New Roman"/>
          <w:b/>
          <w:bCs/>
          <w:sz w:val="24"/>
          <w:szCs w:val="24"/>
          <w:lang w:eastAsia="tr-TR"/>
        </w:rPr>
        <w:t xml:space="preserve">MADDE </w:t>
      </w:r>
      <w:r w:rsidR="00AB49BB" w:rsidRPr="00D724CE">
        <w:rPr>
          <w:rFonts w:ascii="Times New Roman" w:eastAsia="Times New Roman" w:hAnsi="Times New Roman" w:cs="Times New Roman"/>
          <w:b/>
          <w:bCs/>
          <w:sz w:val="24"/>
          <w:szCs w:val="24"/>
          <w:lang w:eastAsia="tr-TR"/>
        </w:rPr>
        <w:t xml:space="preserve">85 </w:t>
      </w:r>
      <w:r w:rsidRPr="00D724CE">
        <w:rPr>
          <w:rFonts w:ascii="Times New Roman" w:eastAsia="Times New Roman" w:hAnsi="Times New Roman" w:cs="Times New Roman"/>
          <w:sz w:val="24"/>
          <w:szCs w:val="24"/>
          <w:lang w:eastAsia="tr-TR"/>
        </w:rPr>
        <w:t>- (1) Bu Yönetmelik hükümlerini Ulaştırma ve Altyapı Bakanı yürütür.</w:t>
      </w:r>
    </w:p>
    <w:p w14:paraId="6EE95E4F" w14:textId="77777777" w:rsidR="003F496B" w:rsidRPr="00D724CE" w:rsidRDefault="003F496B" w:rsidP="00001DBE">
      <w:pPr>
        <w:spacing w:after="0" w:line="240" w:lineRule="auto"/>
        <w:jc w:val="both"/>
        <w:rPr>
          <w:sz w:val="24"/>
          <w:szCs w:val="24"/>
        </w:rPr>
      </w:pPr>
    </w:p>
    <w:sectPr w:rsidR="003F496B" w:rsidRPr="00D724CE" w:rsidSect="00C16433">
      <w:headerReference w:type="even" r:id="rId8"/>
      <w:headerReference w:type="default" r:id="rId9"/>
      <w:footerReference w:type="default" r:id="rId10"/>
      <w:headerReference w:type="first" r:id="rId11"/>
      <w:pgSz w:w="11906" w:h="16838"/>
      <w:pgMar w:top="1843" w:right="1133" w:bottom="1134" w:left="1843"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1EE76" w14:textId="77777777" w:rsidR="00F97B92" w:rsidRDefault="00F97B92">
      <w:pPr>
        <w:spacing w:after="0" w:line="240" w:lineRule="auto"/>
      </w:pPr>
      <w:r>
        <w:separator/>
      </w:r>
    </w:p>
  </w:endnote>
  <w:endnote w:type="continuationSeparator" w:id="0">
    <w:p w14:paraId="3429C45C" w14:textId="77777777" w:rsidR="00F97B92" w:rsidRDefault="00F9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45 Light">
    <w:altName w:val="Arial"/>
    <w:charset w:val="00"/>
    <w:family w:val="auto"/>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ヒラギノ明朝 Pro W3">
    <w:altName w:val="Yu Gothic UI"/>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308221"/>
      <w:docPartObj>
        <w:docPartGallery w:val="Page Numbers (Bottom of Page)"/>
        <w:docPartUnique/>
      </w:docPartObj>
    </w:sdtPr>
    <w:sdtEndPr/>
    <w:sdtContent>
      <w:p w14:paraId="0260993C" w14:textId="683BFF9E" w:rsidR="00A30629" w:rsidRDefault="00A30629">
        <w:pPr>
          <w:pStyle w:val="Altbilgi"/>
          <w:jc w:val="center"/>
        </w:pPr>
        <w:r>
          <w:fldChar w:fldCharType="begin"/>
        </w:r>
        <w:r>
          <w:instrText>PAGE   \* MERGEFORMAT</w:instrText>
        </w:r>
        <w:r>
          <w:fldChar w:fldCharType="separate"/>
        </w:r>
        <w:r w:rsidR="00EB111D">
          <w:rPr>
            <w:noProof/>
          </w:rPr>
          <w:t>1</w:t>
        </w:r>
        <w:r>
          <w:fldChar w:fldCharType="end"/>
        </w:r>
      </w:p>
    </w:sdtContent>
  </w:sdt>
  <w:p w14:paraId="4EE348F8" w14:textId="77777777" w:rsidR="00A30629" w:rsidRDefault="00A306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C544D" w14:textId="77777777" w:rsidR="00F97B92" w:rsidRDefault="00F97B92">
      <w:pPr>
        <w:spacing w:after="0" w:line="240" w:lineRule="auto"/>
      </w:pPr>
      <w:r>
        <w:separator/>
      </w:r>
    </w:p>
  </w:footnote>
  <w:footnote w:type="continuationSeparator" w:id="0">
    <w:p w14:paraId="4BA8CC4D" w14:textId="77777777" w:rsidR="00F97B92" w:rsidRDefault="00F97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73A94" w14:textId="77777777" w:rsidR="00A30629" w:rsidRDefault="00F97B92">
    <w:pPr>
      <w:pStyle w:val="stbilgi"/>
    </w:pPr>
    <w:r>
      <w:rPr>
        <w:noProof/>
      </w:rPr>
      <w:pict w14:anchorId="7B90CE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655082" o:spid="_x0000_s2050" type="#_x0000_t136" style="position:absolute;margin-left:0;margin-top:0;width:509.55pt;height:169.85pt;rotation:315;z-index:-251656192;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A463A" w14:textId="77777777" w:rsidR="00A30629" w:rsidRPr="00F16A4D" w:rsidRDefault="00F97B92" w:rsidP="00A15427">
    <w:pPr>
      <w:pStyle w:val="stbilgi"/>
      <w:jc w:val="center"/>
      <w:rPr>
        <w:noProof/>
        <w:sz w:val="20"/>
      </w:rPr>
    </w:pPr>
    <w:r>
      <w:rPr>
        <w:noProof/>
      </w:rPr>
      <w:pict w14:anchorId="7D5E5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655083" o:spid="_x0000_s2051" type="#_x0000_t136" style="position:absolute;left:0;text-align:left;margin-left:0;margin-top:0;width:509.55pt;height:16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62E6" w14:textId="77777777" w:rsidR="00A30629" w:rsidRDefault="00F97B92">
    <w:pPr>
      <w:pStyle w:val="stbilgi"/>
    </w:pPr>
    <w:r>
      <w:rPr>
        <w:noProof/>
      </w:rPr>
      <w:pict w14:anchorId="27B70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655081" o:spid="_x0000_s2049" type="#_x0000_t136" style="position:absolute;margin-left:0;margin-top:0;width:509.55pt;height:16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FD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B70671"/>
    <w:multiLevelType w:val="hybridMultilevel"/>
    <w:tmpl w:val="EEBADDCA"/>
    <w:lvl w:ilvl="0" w:tplc="05C6C3D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5912ED3"/>
    <w:multiLevelType w:val="hybridMultilevel"/>
    <w:tmpl w:val="0A7445EC"/>
    <w:lvl w:ilvl="0" w:tplc="8B247C6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A9B1D5E"/>
    <w:multiLevelType w:val="hybridMultilevel"/>
    <w:tmpl w:val="9450661A"/>
    <w:lvl w:ilvl="0" w:tplc="1B5E558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 w15:restartNumberingAfterBreak="0">
    <w:nsid w:val="0ACB416B"/>
    <w:multiLevelType w:val="hybridMultilevel"/>
    <w:tmpl w:val="B9D2287E"/>
    <w:lvl w:ilvl="0" w:tplc="DCDED7C2">
      <w:start w:val="1"/>
      <w:numFmt w:val="lowerLetter"/>
      <w:lvlText w:val="%1)"/>
      <w:lvlJc w:val="left"/>
      <w:pPr>
        <w:ind w:left="284" w:firstLine="426"/>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 w15:restartNumberingAfterBreak="0">
    <w:nsid w:val="0C2647CF"/>
    <w:multiLevelType w:val="hybridMultilevel"/>
    <w:tmpl w:val="937A3D84"/>
    <w:lvl w:ilvl="0" w:tplc="364ED248">
      <w:start w:val="1"/>
      <w:numFmt w:val="decimal"/>
      <w:lvlText w:val="(%1)"/>
      <w:lvlJc w:val="left"/>
      <w:pPr>
        <w:ind w:left="1211" w:hanging="360"/>
      </w:pPr>
      <w:rPr>
        <w:rFonts w:cs="Times New Roman" w:hint="default"/>
        <w:sz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0DA22133"/>
    <w:multiLevelType w:val="hybridMultilevel"/>
    <w:tmpl w:val="0838C38C"/>
    <w:lvl w:ilvl="0" w:tplc="041F0017">
      <w:start w:val="1"/>
      <w:numFmt w:val="lowerLetter"/>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542B55"/>
    <w:multiLevelType w:val="hybridMultilevel"/>
    <w:tmpl w:val="AE7AEC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FF5539"/>
    <w:multiLevelType w:val="hybridMultilevel"/>
    <w:tmpl w:val="7DAEEA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77372F"/>
    <w:multiLevelType w:val="singleLevel"/>
    <w:tmpl w:val="A8624566"/>
    <w:lvl w:ilvl="0">
      <w:start w:val="1"/>
      <w:numFmt w:val="lowerLetter"/>
      <w:lvlText w:val="%1)"/>
      <w:lvlJc w:val="left"/>
      <w:pPr>
        <w:tabs>
          <w:tab w:val="num" w:pos="1068"/>
        </w:tabs>
        <w:ind w:left="1068" w:hanging="360"/>
      </w:pPr>
      <w:rPr>
        <w:rFonts w:hint="default"/>
      </w:rPr>
    </w:lvl>
  </w:abstractNum>
  <w:abstractNum w:abstractNumId="10" w15:restartNumberingAfterBreak="0">
    <w:nsid w:val="19FD4052"/>
    <w:multiLevelType w:val="hybridMultilevel"/>
    <w:tmpl w:val="97762EB0"/>
    <w:lvl w:ilvl="0" w:tplc="14846AC6">
      <w:start w:val="3"/>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1A074390"/>
    <w:multiLevelType w:val="hybridMultilevel"/>
    <w:tmpl w:val="4536A1BA"/>
    <w:lvl w:ilvl="0" w:tplc="B5981158">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1B3D66"/>
    <w:multiLevelType w:val="hybridMultilevel"/>
    <w:tmpl w:val="CABE7866"/>
    <w:lvl w:ilvl="0" w:tplc="EEC809AE">
      <w:start w:val="5"/>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3" w15:restartNumberingAfterBreak="0">
    <w:nsid w:val="221411E0"/>
    <w:multiLevelType w:val="singleLevel"/>
    <w:tmpl w:val="FFC6FA14"/>
    <w:lvl w:ilvl="0">
      <w:start w:val="1"/>
      <w:numFmt w:val="lowerLetter"/>
      <w:lvlText w:val="%1)"/>
      <w:lvlJc w:val="left"/>
      <w:pPr>
        <w:tabs>
          <w:tab w:val="num" w:pos="1065"/>
        </w:tabs>
        <w:ind w:left="1065" w:hanging="360"/>
      </w:pPr>
      <w:rPr>
        <w:rFonts w:hint="default"/>
      </w:rPr>
    </w:lvl>
  </w:abstractNum>
  <w:abstractNum w:abstractNumId="14" w15:restartNumberingAfterBreak="0">
    <w:nsid w:val="24D42131"/>
    <w:multiLevelType w:val="hybridMultilevel"/>
    <w:tmpl w:val="1ECA9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BB26E5"/>
    <w:multiLevelType w:val="hybridMultilevel"/>
    <w:tmpl w:val="8A52E3D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861029"/>
    <w:multiLevelType w:val="hybridMultilevel"/>
    <w:tmpl w:val="2C0E7F3C"/>
    <w:lvl w:ilvl="0" w:tplc="5A20DFA6">
      <w:start w:val="3"/>
      <w:numFmt w:val="decimal"/>
      <w:lvlText w:val="(%1)"/>
      <w:lvlJc w:val="left"/>
      <w:pPr>
        <w:ind w:left="786"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7" w15:restartNumberingAfterBreak="0">
    <w:nsid w:val="30EC1B52"/>
    <w:multiLevelType w:val="hybridMultilevel"/>
    <w:tmpl w:val="D74C245C"/>
    <w:lvl w:ilvl="0" w:tplc="360CEAD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14F5A91"/>
    <w:multiLevelType w:val="hybridMultilevel"/>
    <w:tmpl w:val="12384DFC"/>
    <w:lvl w:ilvl="0" w:tplc="B5981158">
      <w:start w:val="1"/>
      <w:numFmt w:val="lowerLetter"/>
      <w:lvlText w:val="(%1)"/>
      <w:lvlJc w:val="left"/>
      <w:pPr>
        <w:ind w:left="720" w:hanging="360"/>
      </w:pPr>
      <w:rPr>
        <w:rFonts w:hint="default"/>
      </w:rPr>
    </w:lvl>
    <w:lvl w:ilvl="1" w:tplc="4E78BA04">
      <w:start w:val="1"/>
      <w:numFmt w:val="bullet"/>
      <w:lvlText w:val=""/>
      <w:lvlJc w:val="left"/>
      <w:pPr>
        <w:tabs>
          <w:tab w:val="num" w:pos="1363"/>
        </w:tabs>
        <w:ind w:left="1363" w:hanging="283"/>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1978DD"/>
    <w:multiLevelType w:val="hybridMultilevel"/>
    <w:tmpl w:val="2A86AA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6D67C7"/>
    <w:multiLevelType w:val="hybridMultilevel"/>
    <w:tmpl w:val="87FA1856"/>
    <w:lvl w:ilvl="0" w:tplc="3D6E0B3E">
      <w:start w:val="1"/>
      <w:numFmt w:val="lowerLetter"/>
      <w:lvlText w:val="%1)"/>
      <w:lvlJc w:val="left"/>
      <w:pPr>
        <w:ind w:left="927" w:hanging="360"/>
      </w:pPr>
      <w:rPr>
        <w:rFonts w:cstheme="minorBidi"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15:restartNumberingAfterBreak="0">
    <w:nsid w:val="37092151"/>
    <w:multiLevelType w:val="hybridMultilevel"/>
    <w:tmpl w:val="D23CEC36"/>
    <w:lvl w:ilvl="0" w:tplc="041F000F">
      <w:start w:val="1"/>
      <w:numFmt w:val="decimal"/>
      <w:lvlText w:val="%1."/>
      <w:lvlJc w:val="left"/>
      <w:pPr>
        <w:ind w:left="360" w:hanging="360"/>
      </w:pPr>
    </w:lvl>
    <w:lvl w:ilvl="1" w:tplc="041F0019">
      <w:start w:val="1"/>
      <w:numFmt w:val="lowerLetter"/>
      <w:lvlText w:val="%2."/>
      <w:lvlJc w:val="left"/>
      <w:pPr>
        <w:ind w:left="1014" w:hanging="360"/>
      </w:pPr>
    </w:lvl>
    <w:lvl w:ilvl="2" w:tplc="041F001B">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22" w15:restartNumberingAfterBreak="0">
    <w:nsid w:val="3BF97B5E"/>
    <w:multiLevelType w:val="hybridMultilevel"/>
    <w:tmpl w:val="7BB2CE16"/>
    <w:lvl w:ilvl="0" w:tplc="70B2DBDE">
      <w:start w:val="1"/>
      <w:numFmt w:val="lowerLetter"/>
      <w:lvlText w:val="%1)"/>
      <w:lvlJc w:val="left"/>
      <w:pPr>
        <w:ind w:left="1353" w:hanging="786"/>
      </w:pPr>
      <w:rPr>
        <w:rFonts w:ascii="Times New Roman" w:eastAsiaTheme="minorEastAsia" w:hAnsi="Times New Roman" w:cstheme="minorBidi"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3" w15:restartNumberingAfterBreak="0">
    <w:nsid w:val="3C3C0C50"/>
    <w:multiLevelType w:val="hybridMultilevel"/>
    <w:tmpl w:val="F182A660"/>
    <w:lvl w:ilvl="0" w:tplc="041F0017">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3C844EDB"/>
    <w:multiLevelType w:val="multilevel"/>
    <w:tmpl w:val="C20E276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A33F5C"/>
    <w:multiLevelType w:val="hybridMultilevel"/>
    <w:tmpl w:val="46904FA2"/>
    <w:lvl w:ilvl="0" w:tplc="041F0017">
      <w:start w:val="1"/>
      <w:numFmt w:val="lowerLetter"/>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6" w15:restartNumberingAfterBreak="0">
    <w:nsid w:val="41F92A2B"/>
    <w:multiLevelType w:val="multilevel"/>
    <w:tmpl w:val="C24A0A80"/>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7127CC"/>
    <w:multiLevelType w:val="multilevel"/>
    <w:tmpl w:val="C986A80C"/>
    <w:lvl w:ilvl="0">
      <w:start w:val="27"/>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3A3E49"/>
    <w:multiLevelType w:val="hybridMultilevel"/>
    <w:tmpl w:val="B66CEC34"/>
    <w:lvl w:ilvl="0" w:tplc="5A20DFA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82E5D40"/>
    <w:multiLevelType w:val="hybridMultilevel"/>
    <w:tmpl w:val="2D02ED1C"/>
    <w:lvl w:ilvl="0" w:tplc="464E7288">
      <w:start w:val="1"/>
      <w:numFmt w:val="lowerLetter"/>
      <w:lvlText w:val="%1)"/>
      <w:lvlJc w:val="left"/>
      <w:pPr>
        <w:ind w:left="927" w:hanging="360"/>
      </w:pPr>
      <w:rPr>
        <w:rFonts w:hint="default"/>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0" w15:restartNumberingAfterBreak="0">
    <w:nsid w:val="4B966C36"/>
    <w:multiLevelType w:val="hybridMultilevel"/>
    <w:tmpl w:val="058AE0A2"/>
    <w:lvl w:ilvl="0" w:tplc="299E1F8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1" w15:restartNumberingAfterBreak="0">
    <w:nsid w:val="53B5140B"/>
    <w:multiLevelType w:val="multilevel"/>
    <w:tmpl w:val="C24A0A80"/>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876D85"/>
    <w:multiLevelType w:val="hybridMultilevel"/>
    <w:tmpl w:val="3D008FC0"/>
    <w:lvl w:ilvl="0" w:tplc="CAB03602">
      <w:start w:val="1"/>
      <w:numFmt w:val="decimal"/>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33" w15:restartNumberingAfterBreak="0">
    <w:nsid w:val="58074640"/>
    <w:multiLevelType w:val="multilevel"/>
    <w:tmpl w:val="B19666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976DFF"/>
    <w:multiLevelType w:val="hybridMultilevel"/>
    <w:tmpl w:val="6E1C9D22"/>
    <w:lvl w:ilvl="0" w:tplc="1812EC28">
      <w:start w:val="9"/>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FE45C9C"/>
    <w:multiLevelType w:val="hybridMultilevel"/>
    <w:tmpl w:val="D23CEC36"/>
    <w:lvl w:ilvl="0" w:tplc="041F000F">
      <w:start w:val="1"/>
      <w:numFmt w:val="decimal"/>
      <w:lvlText w:val="%1."/>
      <w:lvlJc w:val="left"/>
      <w:pPr>
        <w:ind w:left="786" w:hanging="360"/>
      </w:p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6" w15:restartNumberingAfterBreak="0">
    <w:nsid w:val="737F1B34"/>
    <w:multiLevelType w:val="hybridMultilevel"/>
    <w:tmpl w:val="00AC1B74"/>
    <w:lvl w:ilvl="0" w:tplc="E8B87B3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6E87E81"/>
    <w:multiLevelType w:val="hybridMultilevel"/>
    <w:tmpl w:val="824AD1EE"/>
    <w:lvl w:ilvl="0" w:tplc="94A02AC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8" w15:restartNumberingAfterBreak="0">
    <w:nsid w:val="76EF040C"/>
    <w:multiLevelType w:val="multilevel"/>
    <w:tmpl w:val="F03CF78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E46455"/>
    <w:multiLevelType w:val="hybridMultilevel"/>
    <w:tmpl w:val="5C82583E"/>
    <w:lvl w:ilvl="0" w:tplc="DC703E1E">
      <w:start w:val="1"/>
      <w:numFmt w:val="lowerLetter"/>
      <w:lvlText w:val="%1)"/>
      <w:lvlJc w:val="left"/>
      <w:pPr>
        <w:ind w:left="284" w:firstLine="283"/>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0" w15:restartNumberingAfterBreak="0">
    <w:nsid w:val="79FD2D6A"/>
    <w:multiLevelType w:val="hybridMultilevel"/>
    <w:tmpl w:val="2BFCD7CE"/>
    <w:lvl w:ilvl="0" w:tplc="ABCC5A42">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1" w15:restartNumberingAfterBreak="0">
    <w:nsid w:val="7AC93F42"/>
    <w:multiLevelType w:val="hybridMultilevel"/>
    <w:tmpl w:val="6F5A637A"/>
    <w:lvl w:ilvl="0" w:tplc="9A7E58A6">
      <w:start w:val="5"/>
      <w:numFmt w:val="decimal"/>
      <w:lvlText w:val="%1"/>
      <w:lvlJc w:val="left"/>
      <w:pPr>
        <w:ind w:left="1421" w:hanging="57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2" w15:restartNumberingAfterBreak="0">
    <w:nsid w:val="7AE73A1B"/>
    <w:multiLevelType w:val="multilevel"/>
    <w:tmpl w:val="C24A0A80"/>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3C4D77"/>
    <w:multiLevelType w:val="hybridMultilevel"/>
    <w:tmpl w:val="EB9A1A8C"/>
    <w:lvl w:ilvl="0" w:tplc="9274F7E6">
      <w:start w:val="1"/>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4" w15:restartNumberingAfterBreak="0">
    <w:nsid w:val="7DDA68B3"/>
    <w:multiLevelType w:val="hybridMultilevel"/>
    <w:tmpl w:val="E6F6E762"/>
    <w:lvl w:ilvl="0" w:tplc="B5981158">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5F623A"/>
    <w:multiLevelType w:val="hybridMultilevel"/>
    <w:tmpl w:val="CDEA04BA"/>
    <w:lvl w:ilvl="0" w:tplc="6E14626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44"/>
  </w:num>
  <w:num w:numId="2">
    <w:abstractNumId w:val="11"/>
  </w:num>
  <w:num w:numId="3">
    <w:abstractNumId w:val="18"/>
  </w:num>
  <w:num w:numId="4">
    <w:abstractNumId w:val="19"/>
  </w:num>
  <w:num w:numId="5">
    <w:abstractNumId w:val="1"/>
  </w:num>
  <w:num w:numId="6">
    <w:abstractNumId w:val="2"/>
  </w:num>
  <w:num w:numId="7">
    <w:abstractNumId w:val="30"/>
  </w:num>
  <w:num w:numId="8">
    <w:abstractNumId w:val="14"/>
  </w:num>
  <w:num w:numId="9">
    <w:abstractNumId w:val="0"/>
  </w:num>
  <w:num w:numId="10">
    <w:abstractNumId w:val="25"/>
  </w:num>
  <w:num w:numId="11">
    <w:abstractNumId w:val="21"/>
  </w:num>
  <w:num w:numId="12">
    <w:abstractNumId w:val="4"/>
  </w:num>
  <w:num w:numId="13">
    <w:abstractNumId w:val="35"/>
  </w:num>
  <w:num w:numId="14">
    <w:abstractNumId w:val="13"/>
  </w:num>
  <w:num w:numId="15">
    <w:abstractNumId w:val="26"/>
  </w:num>
  <w:num w:numId="16">
    <w:abstractNumId w:val="33"/>
  </w:num>
  <w:num w:numId="17">
    <w:abstractNumId w:val="27"/>
  </w:num>
  <w:num w:numId="18">
    <w:abstractNumId w:val="24"/>
  </w:num>
  <w:num w:numId="19">
    <w:abstractNumId w:val="38"/>
  </w:num>
  <w:num w:numId="20">
    <w:abstractNumId w:val="42"/>
  </w:num>
  <w:num w:numId="21">
    <w:abstractNumId w:val="31"/>
  </w:num>
  <w:num w:numId="22">
    <w:abstractNumId w:val="37"/>
  </w:num>
  <w:num w:numId="23">
    <w:abstractNumId w:val="36"/>
  </w:num>
  <w:num w:numId="24">
    <w:abstractNumId w:val="6"/>
  </w:num>
  <w:num w:numId="25">
    <w:abstractNumId w:val="9"/>
  </w:num>
  <w:num w:numId="26">
    <w:abstractNumId w:val="5"/>
  </w:num>
  <w:num w:numId="27">
    <w:abstractNumId w:val="32"/>
  </w:num>
  <w:num w:numId="28">
    <w:abstractNumId w:val="45"/>
  </w:num>
  <w:num w:numId="29">
    <w:abstractNumId w:val="10"/>
  </w:num>
  <w:num w:numId="30">
    <w:abstractNumId w:val="17"/>
  </w:num>
  <w:num w:numId="31">
    <w:abstractNumId w:val="16"/>
  </w:num>
  <w:num w:numId="32">
    <w:abstractNumId w:val="28"/>
  </w:num>
  <w:num w:numId="33">
    <w:abstractNumId w:val="12"/>
  </w:num>
  <w:num w:numId="34">
    <w:abstractNumId w:val="41"/>
  </w:num>
  <w:num w:numId="35">
    <w:abstractNumId w:val="29"/>
  </w:num>
  <w:num w:numId="36">
    <w:abstractNumId w:val="34"/>
  </w:num>
  <w:num w:numId="37">
    <w:abstractNumId w:val="39"/>
  </w:num>
  <w:num w:numId="38">
    <w:abstractNumId w:val="23"/>
  </w:num>
  <w:num w:numId="39">
    <w:abstractNumId w:val="15"/>
  </w:num>
  <w:num w:numId="40">
    <w:abstractNumId w:val="7"/>
  </w:num>
  <w:num w:numId="41">
    <w:abstractNumId w:val="8"/>
  </w:num>
  <w:num w:numId="42">
    <w:abstractNumId w:val="40"/>
  </w:num>
  <w:num w:numId="43">
    <w:abstractNumId w:val="22"/>
  </w:num>
  <w:num w:numId="44">
    <w:abstractNumId w:val="20"/>
  </w:num>
  <w:num w:numId="45">
    <w:abstractNumId w:val="3"/>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trackRevisions/>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4A"/>
    <w:rsid w:val="00001DBE"/>
    <w:rsid w:val="00003443"/>
    <w:rsid w:val="00005264"/>
    <w:rsid w:val="00005A59"/>
    <w:rsid w:val="0001726A"/>
    <w:rsid w:val="00021992"/>
    <w:rsid w:val="0002761F"/>
    <w:rsid w:val="00030470"/>
    <w:rsid w:val="0003131E"/>
    <w:rsid w:val="00031D3A"/>
    <w:rsid w:val="00034FA4"/>
    <w:rsid w:val="00037922"/>
    <w:rsid w:val="00040EB4"/>
    <w:rsid w:val="00041509"/>
    <w:rsid w:val="0004384B"/>
    <w:rsid w:val="0004405D"/>
    <w:rsid w:val="00044F34"/>
    <w:rsid w:val="00045E6B"/>
    <w:rsid w:val="00047DD0"/>
    <w:rsid w:val="00050A1F"/>
    <w:rsid w:val="0005117B"/>
    <w:rsid w:val="00056C48"/>
    <w:rsid w:val="000576F4"/>
    <w:rsid w:val="00060F4F"/>
    <w:rsid w:val="00061988"/>
    <w:rsid w:val="00061DCD"/>
    <w:rsid w:val="000623FF"/>
    <w:rsid w:val="0006437C"/>
    <w:rsid w:val="000670F1"/>
    <w:rsid w:val="00070042"/>
    <w:rsid w:val="0007069F"/>
    <w:rsid w:val="00075771"/>
    <w:rsid w:val="000818F5"/>
    <w:rsid w:val="000827E2"/>
    <w:rsid w:val="00087C0D"/>
    <w:rsid w:val="00090752"/>
    <w:rsid w:val="00090A57"/>
    <w:rsid w:val="00090FBC"/>
    <w:rsid w:val="000918A2"/>
    <w:rsid w:val="00091D61"/>
    <w:rsid w:val="0009417B"/>
    <w:rsid w:val="00096F97"/>
    <w:rsid w:val="000A46C6"/>
    <w:rsid w:val="000A56E9"/>
    <w:rsid w:val="000A6148"/>
    <w:rsid w:val="000A6236"/>
    <w:rsid w:val="000B079D"/>
    <w:rsid w:val="000B4C14"/>
    <w:rsid w:val="000C2490"/>
    <w:rsid w:val="000C421E"/>
    <w:rsid w:val="000C599A"/>
    <w:rsid w:val="000C5DF0"/>
    <w:rsid w:val="000D4001"/>
    <w:rsid w:val="000D435B"/>
    <w:rsid w:val="000E4CD9"/>
    <w:rsid w:val="000F0A71"/>
    <w:rsid w:val="000F19C3"/>
    <w:rsid w:val="000F2AFA"/>
    <w:rsid w:val="000F31B2"/>
    <w:rsid w:val="000F3C09"/>
    <w:rsid w:val="000F6AB4"/>
    <w:rsid w:val="0010081A"/>
    <w:rsid w:val="00101BB3"/>
    <w:rsid w:val="0010292A"/>
    <w:rsid w:val="00104D01"/>
    <w:rsid w:val="001065CC"/>
    <w:rsid w:val="0011318F"/>
    <w:rsid w:val="00113CAB"/>
    <w:rsid w:val="00115775"/>
    <w:rsid w:val="00115807"/>
    <w:rsid w:val="00116A62"/>
    <w:rsid w:val="001251FA"/>
    <w:rsid w:val="0013047D"/>
    <w:rsid w:val="001311E4"/>
    <w:rsid w:val="00131935"/>
    <w:rsid w:val="001320DA"/>
    <w:rsid w:val="0013299E"/>
    <w:rsid w:val="00134CC4"/>
    <w:rsid w:val="00136E77"/>
    <w:rsid w:val="00145933"/>
    <w:rsid w:val="001504DD"/>
    <w:rsid w:val="001513B6"/>
    <w:rsid w:val="00153901"/>
    <w:rsid w:val="00160308"/>
    <w:rsid w:val="00160C45"/>
    <w:rsid w:val="00161F81"/>
    <w:rsid w:val="0016296B"/>
    <w:rsid w:val="00162A2A"/>
    <w:rsid w:val="001658BD"/>
    <w:rsid w:val="00165CE0"/>
    <w:rsid w:val="00171367"/>
    <w:rsid w:val="00174866"/>
    <w:rsid w:val="001765B5"/>
    <w:rsid w:val="00183224"/>
    <w:rsid w:val="00183CA1"/>
    <w:rsid w:val="001871E5"/>
    <w:rsid w:val="00187B1E"/>
    <w:rsid w:val="00190B12"/>
    <w:rsid w:val="00191173"/>
    <w:rsid w:val="00192A66"/>
    <w:rsid w:val="0019305C"/>
    <w:rsid w:val="001943C6"/>
    <w:rsid w:val="00194F89"/>
    <w:rsid w:val="00196C1D"/>
    <w:rsid w:val="00197E3A"/>
    <w:rsid w:val="001A3ED3"/>
    <w:rsid w:val="001A6259"/>
    <w:rsid w:val="001A789B"/>
    <w:rsid w:val="001B3728"/>
    <w:rsid w:val="001B4541"/>
    <w:rsid w:val="001B47B2"/>
    <w:rsid w:val="001C02F4"/>
    <w:rsid w:val="001C5953"/>
    <w:rsid w:val="001C7735"/>
    <w:rsid w:val="001C79E2"/>
    <w:rsid w:val="001D0375"/>
    <w:rsid w:val="001D332F"/>
    <w:rsid w:val="001D458B"/>
    <w:rsid w:val="001D6F72"/>
    <w:rsid w:val="001E172D"/>
    <w:rsid w:val="001E2AFD"/>
    <w:rsid w:val="001E30D7"/>
    <w:rsid w:val="001E430D"/>
    <w:rsid w:val="001F2035"/>
    <w:rsid w:val="001F2133"/>
    <w:rsid w:val="001F259B"/>
    <w:rsid w:val="00200E58"/>
    <w:rsid w:val="002025D5"/>
    <w:rsid w:val="002037F9"/>
    <w:rsid w:val="002103C6"/>
    <w:rsid w:val="00210D59"/>
    <w:rsid w:val="002135A2"/>
    <w:rsid w:val="00220A3C"/>
    <w:rsid w:val="00220E05"/>
    <w:rsid w:val="002217D5"/>
    <w:rsid w:val="00225FD1"/>
    <w:rsid w:val="002301BD"/>
    <w:rsid w:val="0023150B"/>
    <w:rsid w:val="00234737"/>
    <w:rsid w:val="0023504A"/>
    <w:rsid w:val="002353B1"/>
    <w:rsid w:val="00237769"/>
    <w:rsid w:val="00240E3C"/>
    <w:rsid w:val="00240F57"/>
    <w:rsid w:val="0024123C"/>
    <w:rsid w:val="002423EB"/>
    <w:rsid w:val="00251498"/>
    <w:rsid w:val="002661AD"/>
    <w:rsid w:val="0026649E"/>
    <w:rsid w:val="00266B14"/>
    <w:rsid w:val="00271321"/>
    <w:rsid w:val="002758A5"/>
    <w:rsid w:val="00283692"/>
    <w:rsid w:val="00291D06"/>
    <w:rsid w:val="0029222F"/>
    <w:rsid w:val="002944A6"/>
    <w:rsid w:val="00294E48"/>
    <w:rsid w:val="00294F91"/>
    <w:rsid w:val="00297185"/>
    <w:rsid w:val="002B6C3D"/>
    <w:rsid w:val="002C3784"/>
    <w:rsid w:val="002C6A1A"/>
    <w:rsid w:val="002C7A65"/>
    <w:rsid w:val="002D011E"/>
    <w:rsid w:val="002D34F1"/>
    <w:rsid w:val="002D5177"/>
    <w:rsid w:val="002D604A"/>
    <w:rsid w:val="002D67E4"/>
    <w:rsid w:val="002E0179"/>
    <w:rsid w:val="002E063F"/>
    <w:rsid w:val="002E1BA0"/>
    <w:rsid w:val="002E47A3"/>
    <w:rsid w:val="002E5657"/>
    <w:rsid w:val="002F00F4"/>
    <w:rsid w:val="002F0EEB"/>
    <w:rsid w:val="002F2DF2"/>
    <w:rsid w:val="00307A8C"/>
    <w:rsid w:val="00310A7B"/>
    <w:rsid w:val="00314A84"/>
    <w:rsid w:val="00315511"/>
    <w:rsid w:val="00316EC6"/>
    <w:rsid w:val="0031702B"/>
    <w:rsid w:val="0031725E"/>
    <w:rsid w:val="0032206A"/>
    <w:rsid w:val="0032445C"/>
    <w:rsid w:val="003279C3"/>
    <w:rsid w:val="00330B0C"/>
    <w:rsid w:val="0033138A"/>
    <w:rsid w:val="00335EB0"/>
    <w:rsid w:val="0034080B"/>
    <w:rsid w:val="00341B4B"/>
    <w:rsid w:val="00342036"/>
    <w:rsid w:val="00342746"/>
    <w:rsid w:val="003435DE"/>
    <w:rsid w:val="003521EB"/>
    <w:rsid w:val="00353E46"/>
    <w:rsid w:val="00353F6D"/>
    <w:rsid w:val="003550EB"/>
    <w:rsid w:val="00356AD0"/>
    <w:rsid w:val="00360D60"/>
    <w:rsid w:val="00361625"/>
    <w:rsid w:val="00361AC8"/>
    <w:rsid w:val="00361DF0"/>
    <w:rsid w:val="00363BE4"/>
    <w:rsid w:val="00365294"/>
    <w:rsid w:val="003676E6"/>
    <w:rsid w:val="0037035D"/>
    <w:rsid w:val="00371577"/>
    <w:rsid w:val="00377BE0"/>
    <w:rsid w:val="00380C37"/>
    <w:rsid w:val="003820C5"/>
    <w:rsid w:val="00384672"/>
    <w:rsid w:val="00384B33"/>
    <w:rsid w:val="003853E7"/>
    <w:rsid w:val="003874BE"/>
    <w:rsid w:val="00395E23"/>
    <w:rsid w:val="003975F8"/>
    <w:rsid w:val="00397A60"/>
    <w:rsid w:val="003A007E"/>
    <w:rsid w:val="003A3B24"/>
    <w:rsid w:val="003A5DD1"/>
    <w:rsid w:val="003B0427"/>
    <w:rsid w:val="003B4FC1"/>
    <w:rsid w:val="003B524F"/>
    <w:rsid w:val="003C07A3"/>
    <w:rsid w:val="003C4CD1"/>
    <w:rsid w:val="003C4E41"/>
    <w:rsid w:val="003C7CBB"/>
    <w:rsid w:val="003D0A6C"/>
    <w:rsid w:val="003D1EEC"/>
    <w:rsid w:val="003D22FA"/>
    <w:rsid w:val="003D35DF"/>
    <w:rsid w:val="003D6BA4"/>
    <w:rsid w:val="003D7F3E"/>
    <w:rsid w:val="003E2657"/>
    <w:rsid w:val="003E2CAD"/>
    <w:rsid w:val="003E34C1"/>
    <w:rsid w:val="003E4BEE"/>
    <w:rsid w:val="003E4CBD"/>
    <w:rsid w:val="003E6DEF"/>
    <w:rsid w:val="003E7D67"/>
    <w:rsid w:val="003F118B"/>
    <w:rsid w:val="003F38AE"/>
    <w:rsid w:val="003F496B"/>
    <w:rsid w:val="004011DE"/>
    <w:rsid w:val="0041569C"/>
    <w:rsid w:val="004160C4"/>
    <w:rsid w:val="00416D41"/>
    <w:rsid w:val="0041754D"/>
    <w:rsid w:val="004175DF"/>
    <w:rsid w:val="004208CF"/>
    <w:rsid w:val="00421491"/>
    <w:rsid w:val="00422A9C"/>
    <w:rsid w:val="004312E2"/>
    <w:rsid w:val="004352EF"/>
    <w:rsid w:val="0043576A"/>
    <w:rsid w:val="0043738C"/>
    <w:rsid w:val="00440052"/>
    <w:rsid w:val="00440419"/>
    <w:rsid w:val="00440887"/>
    <w:rsid w:val="004433A2"/>
    <w:rsid w:val="004500C3"/>
    <w:rsid w:val="00450DBE"/>
    <w:rsid w:val="0045201F"/>
    <w:rsid w:val="0045266C"/>
    <w:rsid w:val="00455D50"/>
    <w:rsid w:val="004603A7"/>
    <w:rsid w:val="00466537"/>
    <w:rsid w:val="00471BB7"/>
    <w:rsid w:val="00472968"/>
    <w:rsid w:val="00472D05"/>
    <w:rsid w:val="00473171"/>
    <w:rsid w:val="00474742"/>
    <w:rsid w:val="00475BF8"/>
    <w:rsid w:val="00475D4A"/>
    <w:rsid w:val="00475EC8"/>
    <w:rsid w:val="004769A8"/>
    <w:rsid w:val="004811B6"/>
    <w:rsid w:val="00484B72"/>
    <w:rsid w:val="0048667E"/>
    <w:rsid w:val="00487BC1"/>
    <w:rsid w:val="004903BF"/>
    <w:rsid w:val="0049301B"/>
    <w:rsid w:val="00494FA3"/>
    <w:rsid w:val="0049512A"/>
    <w:rsid w:val="0049664B"/>
    <w:rsid w:val="0049741B"/>
    <w:rsid w:val="004977E5"/>
    <w:rsid w:val="00497EC0"/>
    <w:rsid w:val="004A2304"/>
    <w:rsid w:val="004A4792"/>
    <w:rsid w:val="004A7D7A"/>
    <w:rsid w:val="004B0DA4"/>
    <w:rsid w:val="004B1E6F"/>
    <w:rsid w:val="004B27AB"/>
    <w:rsid w:val="004B7331"/>
    <w:rsid w:val="004B78BA"/>
    <w:rsid w:val="004C2285"/>
    <w:rsid w:val="004C6470"/>
    <w:rsid w:val="004C6D79"/>
    <w:rsid w:val="004C7A08"/>
    <w:rsid w:val="004D368D"/>
    <w:rsid w:val="004D498E"/>
    <w:rsid w:val="004E38B5"/>
    <w:rsid w:val="004E693E"/>
    <w:rsid w:val="004E777C"/>
    <w:rsid w:val="004E7D6B"/>
    <w:rsid w:val="004F0352"/>
    <w:rsid w:val="004F04DD"/>
    <w:rsid w:val="004F0724"/>
    <w:rsid w:val="004F0A14"/>
    <w:rsid w:val="004F0D42"/>
    <w:rsid w:val="00510206"/>
    <w:rsid w:val="005122DB"/>
    <w:rsid w:val="00512F84"/>
    <w:rsid w:val="0051350C"/>
    <w:rsid w:val="00513FD8"/>
    <w:rsid w:val="00515BED"/>
    <w:rsid w:val="00515FC1"/>
    <w:rsid w:val="0051635F"/>
    <w:rsid w:val="005164F0"/>
    <w:rsid w:val="00516940"/>
    <w:rsid w:val="00517D78"/>
    <w:rsid w:val="00517EA9"/>
    <w:rsid w:val="00522212"/>
    <w:rsid w:val="00525620"/>
    <w:rsid w:val="005319B1"/>
    <w:rsid w:val="00540C3C"/>
    <w:rsid w:val="00541A08"/>
    <w:rsid w:val="00541FAD"/>
    <w:rsid w:val="00542708"/>
    <w:rsid w:val="005431C8"/>
    <w:rsid w:val="00543D06"/>
    <w:rsid w:val="005519C3"/>
    <w:rsid w:val="0055430A"/>
    <w:rsid w:val="00555EC1"/>
    <w:rsid w:val="005561B7"/>
    <w:rsid w:val="00557000"/>
    <w:rsid w:val="005573A6"/>
    <w:rsid w:val="00557FAE"/>
    <w:rsid w:val="00560B43"/>
    <w:rsid w:val="005630D1"/>
    <w:rsid w:val="005669B5"/>
    <w:rsid w:val="0057174E"/>
    <w:rsid w:val="00571E2B"/>
    <w:rsid w:val="00572324"/>
    <w:rsid w:val="00573F84"/>
    <w:rsid w:val="00574AA1"/>
    <w:rsid w:val="00580ADA"/>
    <w:rsid w:val="00582336"/>
    <w:rsid w:val="00590BD3"/>
    <w:rsid w:val="00592632"/>
    <w:rsid w:val="00595BA4"/>
    <w:rsid w:val="00595D95"/>
    <w:rsid w:val="00596749"/>
    <w:rsid w:val="00597803"/>
    <w:rsid w:val="005A06B0"/>
    <w:rsid w:val="005A0C96"/>
    <w:rsid w:val="005A1E19"/>
    <w:rsid w:val="005A2237"/>
    <w:rsid w:val="005A4490"/>
    <w:rsid w:val="005A535E"/>
    <w:rsid w:val="005A7992"/>
    <w:rsid w:val="005B0AD6"/>
    <w:rsid w:val="005B6218"/>
    <w:rsid w:val="005B754C"/>
    <w:rsid w:val="005B7C23"/>
    <w:rsid w:val="005C1458"/>
    <w:rsid w:val="005C1A5E"/>
    <w:rsid w:val="005C2CE1"/>
    <w:rsid w:val="005C3205"/>
    <w:rsid w:val="005C5212"/>
    <w:rsid w:val="005C5413"/>
    <w:rsid w:val="005C772C"/>
    <w:rsid w:val="005D44FE"/>
    <w:rsid w:val="005E05A8"/>
    <w:rsid w:val="005E1420"/>
    <w:rsid w:val="005E399A"/>
    <w:rsid w:val="005E7A1B"/>
    <w:rsid w:val="005F08B8"/>
    <w:rsid w:val="005F3247"/>
    <w:rsid w:val="005F3C84"/>
    <w:rsid w:val="005F45CA"/>
    <w:rsid w:val="006023E3"/>
    <w:rsid w:val="00603B3B"/>
    <w:rsid w:val="00603F24"/>
    <w:rsid w:val="006068AD"/>
    <w:rsid w:val="006102CC"/>
    <w:rsid w:val="00610D86"/>
    <w:rsid w:val="00610E1A"/>
    <w:rsid w:val="006178E6"/>
    <w:rsid w:val="00623DB3"/>
    <w:rsid w:val="0062491F"/>
    <w:rsid w:val="006265FA"/>
    <w:rsid w:val="0062794D"/>
    <w:rsid w:val="00635B23"/>
    <w:rsid w:val="0064289F"/>
    <w:rsid w:val="00643BD8"/>
    <w:rsid w:val="00643CA5"/>
    <w:rsid w:val="00644E62"/>
    <w:rsid w:val="00650E6F"/>
    <w:rsid w:val="00652D5F"/>
    <w:rsid w:val="00653AC3"/>
    <w:rsid w:val="00655481"/>
    <w:rsid w:val="006554B0"/>
    <w:rsid w:val="00656261"/>
    <w:rsid w:val="0065656E"/>
    <w:rsid w:val="00661839"/>
    <w:rsid w:val="00661EF6"/>
    <w:rsid w:val="006628DE"/>
    <w:rsid w:val="00662EB8"/>
    <w:rsid w:val="00665FCC"/>
    <w:rsid w:val="00666DDD"/>
    <w:rsid w:val="00677828"/>
    <w:rsid w:val="00681B53"/>
    <w:rsid w:val="006839BC"/>
    <w:rsid w:val="00683B32"/>
    <w:rsid w:val="00683D33"/>
    <w:rsid w:val="00697F7F"/>
    <w:rsid w:val="006A000A"/>
    <w:rsid w:val="006A09B0"/>
    <w:rsid w:val="006A1D96"/>
    <w:rsid w:val="006A2CE5"/>
    <w:rsid w:val="006A5C3F"/>
    <w:rsid w:val="006A67E7"/>
    <w:rsid w:val="006B0E44"/>
    <w:rsid w:val="006B6DD9"/>
    <w:rsid w:val="006C4FBB"/>
    <w:rsid w:val="006C5002"/>
    <w:rsid w:val="006C569B"/>
    <w:rsid w:val="006C5AD3"/>
    <w:rsid w:val="006C7A87"/>
    <w:rsid w:val="006D53DC"/>
    <w:rsid w:val="006E2ACA"/>
    <w:rsid w:val="006E4006"/>
    <w:rsid w:val="006E50B9"/>
    <w:rsid w:val="006F2179"/>
    <w:rsid w:val="006F7A51"/>
    <w:rsid w:val="00700908"/>
    <w:rsid w:val="00701C17"/>
    <w:rsid w:val="00701D52"/>
    <w:rsid w:val="00703C72"/>
    <w:rsid w:val="00705C24"/>
    <w:rsid w:val="00712896"/>
    <w:rsid w:val="00713CE3"/>
    <w:rsid w:val="007200D3"/>
    <w:rsid w:val="00720B04"/>
    <w:rsid w:val="00722A1C"/>
    <w:rsid w:val="00723024"/>
    <w:rsid w:val="00723F90"/>
    <w:rsid w:val="00724AC0"/>
    <w:rsid w:val="0073257C"/>
    <w:rsid w:val="00732B56"/>
    <w:rsid w:val="00740DEC"/>
    <w:rsid w:val="00741AB3"/>
    <w:rsid w:val="00744B7A"/>
    <w:rsid w:val="007476BD"/>
    <w:rsid w:val="00750DFB"/>
    <w:rsid w:val="00753EF6"/>
    <w:rsid w:val="007543A9"/>
    <w:rsid w:val="00754958"/>
    <w:rsid w:val="00756680"/>
    <w:rsid w:val="007608B8"/>
    <w:rsid w:val="00762A84"/>
    <w:rsid w:val="00762C7A"/>
    <w:rsid w:val="00763A5F"/>
    <w:rsid w:val="007653E5"/>
    <w:rsid w:val="00771113"/>
    <w:rsid w:val="00774958"/>
    <w:rsid w:val="007754AA"/>
    <w:rsid w:val="0077747A"/>
    <w:rsid w:val="00787AC3"/>
    <w:rsid w:val="007922A2"/>
    <w:rsid w:val="0079337B"/>
    <w:rsid w:val="007A0469"/>
    <w:rsid w:val="007A1488"/>
    <w:rsid w:val="007A24F4"/>
    <w:rsid w:val="007A2D46"/>
    <w:rsid w:val="007A39A7"/>
    <w:rsid w:val="007B11DC"/>
    <w:rsid w:val="007B2217"/>
    <w:rsid w:val="007C0120"/>
    <w:rsid w:val="007C0EE4"/>
    <w:rsid w:val="007C4501"/>
    <w:rsid w:val="007C5026"/>
    <w:rsid w:val="007C79A2"/>
    <w:rsid w:val="007D1264"/>
    <w:rsid w:val="007D13CE"/>
    <w:rsid w:val="007D352C"/>
    <w:rsid w:val="007D7EE3"/>
    <w:rsid w:val="007E1B60"/>
    <w:rsid w:val="007E266E"/>
    <w:rsid w:val="007E34F3"/>
    <w:rsid w:val="007E54E1"/>
    <w:rsid w:val="007F060A"/>
    <w:rsid w:val="007F5910"/>
    <w:rsid w:val="007F5DDD"/>
    <w:rsid w:val="0080056B"/>
    <w:rsid w:val="00802432"/>
    <w:rsid w:val="008143C8"/>
    <w:rsid w:val="0081691C"/>
    <w:rsid w:val="00817D56"/>
    <w:rsid w:val="0082032E"/>
    <w:rsid w:val="00821F4D"/>
    <w:rsid w:val="0082522D"/>
    <w:rsid w:val="00827B17"/>
    <w:rsid w:val="008325F8"/>
    <w:rsid w:val="008328A4"/>
    <w:rsid w:val="00832D5E"/>
    <w:rsid w:val="00833F34"/>
    <w:rsid w:val="008401DB"/>
    <w:rsid w:val="008403F4"/>
    <w:rsid w:val="00840BFB"/>
    <w:rsid w:val="00841B93"/>
    <w:rsid w:val="00841C73"/>
    <w:rsid w:val="008431C9"/>
    <w:rsid w:val="00844DC6"/>
    <w:rsid w:val="00850ECA"/>
    <w:rsid w:val="00855EB8"/>
    <w:rsid w:val="00856509"/>
    <w:rsid w:val="00856E86"/>
    <w:rsid w:val="00857833"/>
    <w:rsid w:val="008651A3"/>
    <w:rsid w:val="00867741"/>
    <w:rsid w:val="0087258E"/>
    <w:rsid w:val="00872BDD"/>
    <w:rsid w:val="00873E79"/>
    <w:rsid w:val="0087465D"/>
    <w:rsid w:val="008775BB"/>
    <w:rsid w:val="00880236"/>
    <w:rsid w:val="008820CD"/>
    <w:rsid w:val="00882AF8"/>
    <w:rsid w:val="0088505C"/>
    <w:rsid w:val="00896C0F"/>
    <w:rsid w:val="008A0A11"/>
    <w:rsid w:val="008A34A2"/>
    <w:rsid w:val="008A3A0C"/>
    <w:rsid w:val="008A44C8"/>
    <w:rsid w:val="008A4FB9"/>
    <w:rsid w:val="008B2925"/>
    <w:rsid w:val="008B2C20"/>
    <w:rsid w:val="008C2A2F"/>
    <w:rsid w:val="008C4ACC"/>
    <w:rsid w:val="008C63B8"/>
    <w:rsid w:val="008D1846"/>
    <w:rsid w:val="008E155E"/>
    <w:rsid w:val="008E2E17"/>
    <w:rsid w:val="008E3252"/>
    <w:rsid w:val="008E76AF"/>
    <w:rsid w:val="008F0981"/>
    <w:rsid w:val="008F2A74"/>
    <w:rsid w:val="008F3383"/>
    <w:rsid w:val="00901BEC"/>
    <w:rsid w:val="00902186"/>
    <w:rsid w:val="00907CC4"/>
    <w:rsid w:val="009154B4"/>
    <w:rsid w:val="0091589D"/>
    <w:rsid w:val="0091759F"/>
    <w:rsid w:val="00920556"/>
    <w:rsid w:val="00920D23"/>
    <w:rsid w:val="00922316"/>
    <w:rsid w:val="00924DAF"/>
    <w:rsid w:val="009303E0"/>
    <w:rsid w:val="0093193D"/>
    <w:rsid w:val="00935AF4"/>
    <w:rsid w:val="00935DFF"/>
    <w:rsid w:val="009419FE"/>
    <w:rsid w:val="0094264E"/>
    <w:rsid w:val="00945C23"/>
    <w:rsid w:val="009500A3"/>
    <w:rsid w:val="00950F01"/>
    <w:rsid w:val="009511D4"/>
    <w:rsid w:val="00951A40"/>
    <w:rsid w:val="0095391F"/>
    <w:rsid w:val="00956B86"/>
    <w:rsid w:val="00957115"/>
    <w:rsid w:val="00957C2B"/>
    <w:rsid w:val="009629BB"/>
    <w:rsid w:val="00964D8D"/>
    <w:rsid w:val="00967ADB"/>
    <w:rsid w:val="00972BF4"/>
    <w:rsid w:val="009759C0"/>
    <w:rsid w:val="009763AB"/>
    <w:rsid w:val="00976E43"/>
    <w:rsid w:val="00981897"/>
    <w:rsid w:val="00983E52"/>
    <w:rsid w:val="009845F3"/>
    <w:rsid w:val="00984CED"/>
    <w:rsid w:val="00985A3C"/>
    <w:rsid w:val="009927EA"/>
    <w:rsid w:val="0099531D"/>
    <w:rsid w:val="009B0289"/>
    <w:rsid w:val="009B0D29"/>
    <w:rsid w:val="009B1DED"/>
    <w:rsid w:val="009B2461"/>
    <w:rsid w:val="009B47B6"/>
    <w:rsid w:val="009B4896"/>
    <w:rsid w:val="009B799D"/>
    <w:rsid w:val="009C3164"/>
    <w:rsid w:val="009C4F1C"/>
    <w:rsid w:val="009D0CE4"/>
    <w:rsid w:val="009D1020"/>
    <w:rsid w:val="009D57F4"/>
    <w:rsid w:val="009E4BD6"/>
    <w:rsid w:val="009E75DF"/>
    <w:rsid w:val="009E7BA9"/>
    <w:rsid w:val="009F14E8"/>
    <w:rsid w:val="009F365B"/>
    <w:rsid w:val="009F3D21"/>
    <w:rsid w:val="009F4095"/>
    <w:rsid w:val="009F4EEC"/>
    <w:rsid w:val="009F59DA"/>
    <w:rsid w:val="00A03266"/>
    <w:rsid w:val="00A05B8B"/>
    <w:rsid w:val="00A05D8F"/>
    <w:rsid w:val="00A100AE"/>
    <w:rsid w:val="00A1427C"/>
    <w:rsid w:val="00A14E83"/>
    <w:rsid w:val="00A15427"/>
    <w:rsid w:val="00A21FBC"/>
    <w:rsid w:val="00A22607"/>
    <w:rsid w:val="00A252E0"/>
    <w:rsid w:val="00A27A3D"/>
    <w:rsid w:val="00A30629"/>
    <w:rsid w:val="00A307D4"/>
    <w:rsid w:val="00A40317"/>
    <w:rsid w:val="00A40804"/>
    <w:rsid w:val="00A41A57"/>
    <w:rsid w:val="00A42FCD"/>
    <w:rsid w:val="00A438DF"/>
    <w:rsid w:val="00A442EA"/>
    <w:rsid w:val="00A450C0"/>
    <w:rsid w:val="00A45B5F"/>
    <w:rsid w:val="00A508E4"/>
    <w:rsid w:val="00A57ADD"/>
    <w:rsid w:val="00A621F8"/>
    <w:rsid w:val="00A65095"/>
    <w:rsid w:val="00A67EE8"/>
    <w:rsid w:val="00A67F72"/>
    <w:rsid w:val="00A714F2"/>
    <w:rsid w:val="00A74879"/>
    <w:rsid w:val="00A81424"/>
    <w:rsid w:val="00A8401A"/>
    <w:rsid w:val="00A87B15"/>
    <w:rsid w:val="00A90756"/>
    <w:rsid w:val="00A915C8"/>
    <w:rsid w:val="00A922C1"/>
    <w:rsid w:val="00A92CEE"/>
    <w:rsid w:val="00A94B20"/>
    <w:rsid w:val="00AA2B3C"/>
    <w:rsid w:val="00AA39E9"/>
    <w:rsid w:val="00AA4DDA"/>
    <w:rsid w:val="00AA6E36"/>
    <w:rsid w:val="00AA7309"/>
    <w:rsid w:val="00AA76DB"/>
    <w:rsid w:val="00AB1460"/>
    <w:rsid w:val="00AB2AF4"/>
    <w:rsid w:val="00AB43D2"/>
    <w:rsid w:val="00AB49B2"/>
    <w:rsid w:val="00AB49BB"/>
    <w:rsid w:val="00AB6224"/>
    <w:rsid w:val="00AC050A"/>
    <w:rsid w:val="00AC07C7"/>
    <w:rsid w:val="00AC49BB"/>
    <w:rsid w:val="00AE173F"/>
    <w:rsid w:val="00AE1F0D"/>
    <w:rsid w:val="00AE45A5"/>
    <w:rsid w:val="00AE49C5"/>
    <w:rsid w:val="00AE4FB3"/>
    <w:rsid w:val="00AE5779"/>
    <w:rsid w:val="00AE7DB8"/>
    <w:rsid w:val="00AF291C"/>
    <w:rsid w:val="00AF2992"/>
    <w:rsid w:val="00B00926"/>
    <w:rsid w:val="00B020F7"/>
    <w:rsid w:val="00B03FC4"/>
    <w:rsid w:val="00B04152"/>
    <w:rsid w:val="00B04EC5"/>
    <w:rsid w:val="00B116BB"/>
    <w:rsid w:val="00B11D33"/>
    <w:rsid w:val="00B126D7"/>
    <w:rsid w:val="00B12701"/>
    <w:rsid w:val="00B139B2"/>
    <w:rsid w:val="00B16025"/>
    <w:rsid w:val="00B236BE"/>
    <w:rsid w:val="00B25C5F"/>
    <w:rsid w:val="00B262DF"/>
    <w:rsid w:val="00B314E6"/>
    <w:rsid w:val="00B3168E"/>
    <w:rsid w:val="00B318B4"/>
    <w:rsid w:val="00B31A35"/>
    <w:rsid w:val="00B32392"/>
    <w:rsid w:val="00B354DD"/>
    <w:rsid w:val="00B404E1"/>
    <w:rsid w:val="00B4369A"/>
    <w:rsid w:val="00B47F1E"/>
    <w:rsid w:val="00B51C7F"/>
    <w:rsid w:val="00B54BDC"/>
    <w:rsid w:val="00B552A7"/>
    <w:rsid w:val="00B60EE1"/>
    <w:rsid w:val="00B63969"/>
    <w:rsid w:val="00B660F9"/>
    <w:rsid w:val="00B70E62"/>
    <w:rsid w:val="00B74C72"/>
    <w:rsid w:val="00B75925"/>
    <w:rsid w:val="00B765DE"/>
    <w:rsid w:val="00B8183A"/>
    <w:rsid w:val="00B844E4"/>
    <w:rsid w:val="00B85F79"/>
    <w:rsid w:val="00B90178"/>
    <w:rsid w:val="00B90E7F"/>
    <w:rsid w:val="00B97610"/>
    <w:rsid w:val="00BA5AA0"/>
    <w:rsid w:val="00BA6C1F"/>
    <w:rsid w:val="00BB0B9F"/>
    <w:rsid w:val="00BB175A"/>
    <w:rsid w:val="00BB1D9D"/>
    <w:rsid w:val="00BB4F91"/>
    <w:rsid w:val="00BB614C"/>
    <w:rsid w:val="00BC07C1"/>
    <w:rsid w:val="00BC092D"/>
    <w:rsid w:val="00BC18CB"/>
    <w:rsid w:val="00BC71AE"/>
    <w:rsid w:val="00BD0BAD"/>
    <w:rsid w:val="00BE245C"/>
    <w:rsid w:val="00BE6A09"/>
    <w:rsid w:val="00BE6D94"/>
    <w:rsid w:val="00BF3A8D"/>
    <w:rsid w:val="00BF466C"/>
    <w:rsid w:val="00BF4C0D"/>
    <w:rsid w:val="00BF560B"/>
    <w:rsid w:val="00BF7744"/>
    <w:rsid w:val="00C01124"/>
    <w:rsid w:val="00C0368B"/>
    <w:rsid w:val="00C041D9"/>
    <w:rsid w:val="00C066D6"/>
    <w:rsid w:val="00C13149"/>
    <w:rsid w:val="00C13F4A"/>
    <w:rsid w:val="00C14E00"/>
    <w:rsid w:val="00C14EB1"/>
    <w:rsid w:val="00C15D73"/>
    <w:rsid w:val="00C16433"/>
    <w:rsid w:val="00C20967"/>
    <w:rsid w:val="00C21274"/>
    <w:rsid w:val="00C226DB"/>
    <w:rsid w:val="00C26FBC"/>
    <w:rsid w:val="00C30AA1"/>
    <w:rsid w:val="00C30E27"/>
    <w:rsid w:val="00C32519"/>
    <w:rsid w:val="00C411AC"/>
    <w:rsid w:val="00C41F67"/>
    <w:rsid w:val="00C60482"/>
    <w:rsid w:val="00C612E7"/>
    <w:rsid w:val="00C67920"/>
    <w:rsid w:val="00C67FC3"/>
    <w:rsid w:val="00C75BC1"/>
    <w:rsid w:val="00C765B8"/>
    <w:rsid w:val="00C77C01"/>
    <w:rsid w:val="00C821BF"/>
    <w:rsid w:val="00C876A2"/>
    <w:rsid w:val="00CA0653"/>
    <w:rsid w:val="00CA0CBF"/>
    <w:rsid w:val="00CA48BB"/>
    <w:rsid w:val="00CA4A9B"/>
    <w:rsid w:val="00CA7AFF"/>
    <w:rsid w:val="00CA7CE8"/>
    <w:rsid w:val="00CB0328"/>
    <w:rsid w:val="00CB2DDD"/>
    <w:rsid w:val="00CB35F3"/>
    <w:rsid w:val="00CB3AD0"/>
    <w:rsid w:val="00CB42C0"/>
    <w:rsid w:val="00CB5C32"/>
    <w:rsid w:val="00CD6C0E"/>
    <w:rsid w:val="00CD721A"/>
    <w:rsid w:val="00CE0D3B"/>
    <w:rsid w:val="00CE2F7B"/>
    <w:rsid w:val="00CE784A"/>
    <w:rsid w:val="00CF23D3"/>
    <w:rsid w:val="00CF54B8"/>
    <w:rsid w:val="00CF6BE6"/>
    <w:rsid w:val="00D012B1"/>
    <w:rsid w:val="00D01643"/>
    <w:rsid w:val="00D029DB"/>
    <w:rsid w:val="00D02C86"/>
    <w:rsid w:val="00D03829"/>
    <w:rsid w:val="00D049F5"/>
    <w:rsid w:val="00D054AC"/>
    <w:rsid w:val="00D05EA0"/>
    <w:rsid w:val="00D064E4"/>
    <w:rsid w:val="00D11044"/>
    <w:rsid w:val="00D17589"/>
    <w:rsid w:val="00D22033"/>
    <w:rsid w:val="00D23B41"/>
    <w:rsid w:val="00D24659"/>
    <w:rsid w:val="00D25E55"/>
    <w:rsid w:val="00D3173C"/>
    <w:rsid w:val="00D3185B"/>
    <w:rsid w:val="00D4127F"/>
    <w:rsid w:val="00D45785"/>
    <w:rsid w:val="00D50C54"/>
    <w:rsid w:val="00D51ADB"/>
    <w:rsid w:val="00D64D9A"/>
    <w:rsid w:val="00D724CE"/>
    <w:rsid w:val="00D734EA"/>
    <w:rsid w:val="00D740EA"/>
    <w:rsid w:val="00D80070"/>
    <w:rsid w:val="00D80982"/>
    <w:rsid w:val="00D870F1"/>
    <w:rsid w:val="00D87451"/>
    <w:rsid w:val="00D95F75"/>
    <w:rsid w:val="00D9669B"/>
    <w:rsid w:val="00D970F3"/>
    <w:rsid w:val="00D971F3"/>
    <w:rsid w:val="00D974C5"/>
    <w:rsid w:val="00D978EC"/>
    <w:rsid w:val="00DA3AF2"/>
    <w:rsid w:val="00DA3D12"/>
    <w:rsid w:val="00DA51FC"/>
    <w:rsid w:val="00DA6732"/>
    <w:rsid w:val="00DB2DA5"/>
    <w:rsid w:val="00DC5D98"/>
    <w:rsid w:val="00DD06E4"/>
    <w:rsid w:val="00DD6ABC"/>
    <w:rsid w:val="00DE13FF"/>
    <w:rsid w:val="00DE441E"/>
    <w:rsid w:val="00DE4501"/>
    <w:rsid w:val="00DE7B03"/>
    <w:rsid w:val="00DF025B"/>
    <w:rsid w:val="00DF49C0"/>
    <w:rsid w:val="00DF64BA"/>
    <w:rsid w:val="00DF67E8"/>
    <w:rsid w:val="00E0472E"/>
    <w:rsid w:val="00E146EC"/>
    <w:rsid w:val="00E219BC"/>
    <w:rsid w:val="00E234CB"/>
    <w:rsid w:val="00E2596E"/>
    <w:rsid w:val="00E309E3"/>
    <w:rsid w:val="00E40B51"/>
    <w:rsid w:val="00E43F44"/>
    <w:rsid w:val="00E440FC"/>
    <w:rsid w:val="00E44167"/>
    <w:rsid w:val="00E45A42"/>
    <w:rsid w:val="00E50627"/>
    <w:rsid w:val="00E526BF"/>
    <w:rsid w:val="00E55434"/>
    <w:rsid w:val="00E5577F"/>
    <w:rsid w:val="00E5763E"/>
    <w:rsid w:val="00E615C3"/>
    <w:rsid w:val="00E62722"/>
    <w:rsid w:val="00E62E45"/>
    <w:rsid w:val="00E77312"/>
    <w:rsid w:val="00E7768A"/>
    <w:rsid w:val="00E87BE6"/>
    <w:rsid w:val="00E9120D"/>
    <w:rsid w:val="00E917AD"/>
    <w:rsid w:val="00EA222F"/>
    <w:rsid w:val="00EA5D95"/>
    <w:rsid w:val="00EA7573"/>
    <w:rsid w:val="00EB111D"/>
    <w:rsid w:val="00EB4833"/>
    <w:rsid w:val="00EB5C6C"/>
    <w:rsid w:val="00EB6D6B"/>
    <w:rsid w:val="00EC1895"/>
    <w:rsid w:val="00EC231C"/>
    <w:rsid w:val="00EC41B6"/>
    <w:rsid w:val="00EC49A6"/>
    <w:rsid w:val="00EC7485"/>
    <w:rsid w:val="00ED2BB0"/>
    <w:rsid w:val="00ED356B"/>
    <w:rsid w:val="00ED7336"/>
    <w:rsid w:val="00EE560B"/>
    <w:rsid w:val="00EF415D"/>
    <w:rsid w:val="00F038EE"/>
    <w:rsid w:val="00F1039E"/>
    <w:rsid w:val="00F106C9"/>
    <w:rsid w:val="00F107CC"/>
    <w:rsid w:val="00F153A7"/>
    <w:rsid w:val="00F15EBC"/>
    <w:rsid w:val="00F20C90"/>
    <w:rsid w:val="00F262FF"/>
    <w:rsid w:val="00F318CB"/>
    <w:rsid w:val="00F31B8B"/>
    <w:rsid w:val="00F33062"/>
    <w:rsid w:val="00F34A51"/>
    <w:rsid w:val="00F36E00"/>
    <w:rsid w:val="00F37262"/>
    <w:rsid w:val="00F4077E"/>
    <w:rsid w:val="00F467F9"/>
    <w:rsid w:val="00F46E9C"/>
    <w:rsid w:val="00F47757"/>
    <w:rsid w:val="00F56A85"/>
    <w:rsid w:val="00F56BA0"/>
    <w:rsid w:val="00F629B6"/>
    <w:rsid w:val="00F63FAE"/>
    <w:rsid w:val="00F64AD7"/>
    <w:rsid w:val="00F650A5"/>
    <w:rsid w:val="00F7281B"/>
    <w:rsid w:val="00F7315D"/>
    <w:rsid w:val="00F74512"/>
    <w:rsid w:val="00F74B39"/>
    <w:rsid w:val="00F763A2"/>
    <w:rsid w:val="00F7718F"/>
    <w:rsid w:val="00F802C2"/>
    <w:rsid w:val="00F821FF"/>
    <w:rsid w:val="00F82209"/>
    <w:rsid w:val="00F825CF"/>
    <w:rsid w:val="00F87D2A"/>
    <w:rsid w:val="00F97B92"/>
    <w:rsid w:val="00FA0EB7"/>
    <w:rsid w:val="00FA7F6A"/>
    <w:rsid w:val="00FB09B1"/>
    <w:rsid w:val="00FB1A92"/>
    <w:rsid w:val="00FB61E8"/>
    <w:rsid w:val="00FC0F37"/>
    <w:rsid w:val="00FC515B"/>
    <w:rsid w:val="00FD2BEB"/>
    <w:rsid w:val="00FD2F24"/>
    <w:rsid w:val="00FD3C28"/>
    <w:rsid w:val="00FD6409"/>
    <w:rsid w:val="00FE52E4"/>
    <w:rsid w:val="00FE78E7"/>
    <w:rsid w:val="00FF2514"/>
    <w:rsid w:val="00FF47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6F9BD0"/>
  <w15:chartTrackingRefBased/>
  <w15:docId w15:val="{AE8F4FC2-B5C7-4AAC-968A-14358793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C4501"/>
    <w:pPr>
      <w:keepNext/>
      <w:spacing w:after="0" w:line="240" w:lineRule="auto"/>
      <w:jc w:val="center"/>
      <w:outlineLvl w:val="0"/>
    </w:pPr>
    <w:rPr>
      <w:rFonts w:ascii="Times New Roman" w:eastAsia="Times New Roman" w:hAnsi="Times New Roman" w:cs="Times New Roman"/>
      <w:b/>
      <w:sz w:val="20"/>
      <w:szCs w:val="20"/>
      <w:lang w:eastAsia="tr-TR"/>
    </w:rPr>
  </w:style>
  <w:style w:type="paragraph" w:styleId="Balk2">
    <w:name w:val="heading 2"/>
    <w:basedOn w:val="Normal"/>
    <w:next w:val="Normal"/>
    <w:link w:val="Balk2Char"/>
    <w:uiPriority w:val="9"/>
    <w:semiHidden/>
    <w:unhideWhenUsed/>
    <w:qFormat/>
    <w:rsid w:val="007C4501"/>
    <w:pPr>
      <w:keepNext/>
      <w:keepLines/>
      <w:spacing w:before="40" w:after="0"/>
      <w:outlineLvl w:val="1"/>
    </w:pPr>
    <w:rPr>
      <w:rFonts w:ascii="Cambria" w:eastAsia="SimSun" w:hAnsi="Cambria" w:cs="Times New Roman"/>
      <w:b/>
      <w:bCs/>
      <w:color w:val="4F81BD"/>
      <w:sz w:val="26"/>
      <w:szCs w:val="26"/>
      <w:lang w:eastAsia="tr-TR"/>
    </w:rPr>
  </w:style>
  <w:style w:type="paragraph" w:styleId="Balk3">
    <w:name w:val="heading 3"/>
    <w:basedOn w:val="Normal"/>
    <w:next w:val="Normal"/>
    <w:link w:val="Balk3Char"/>
    <w:uiPriority w:val="9"/>
    <w:semiHidden/>
    <w:unhideWhenUsed/>
    <w:qFormat/>
    <w:rsid w:val="007C4501"/>
    <w:pPr>
      <w:keepNext/>
      <w:keepLines/>
      <w:spacing w:before="40" w:after="0"/>
      <w:outlineLvl w:val="2"/>
    </w:pPr>
    <w:rPr>
      <w:rFonts w:ascii="Cambria" w:eastAsia="SimSun" w:hAnsi="Cambria" w:cs="Times New Roman"/>
      <w:b/>
      <w:bCs/>
      <w:color w:val="4F81BD"/>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C4501"/>
    <w:rPr>
      <w:rFonts w:ascii="Times New Roman" w:eastAsia="Times New Roman" w:hAnsi="Times New Roman" w:cs="Times New Roman"/>
      <w:b/>
      <w:sz w:val="20"/>
      <w:szCs w:val="20"/>
      <w:lang w:eastAsia="tr-TR"/>
    </w:rPr>
  </w:style>
  <w:style w:type="paragraph" w:customStyle="1" w:styleId="Balk21">
    <w:name w:val="Başlık 21"/>
    <w:basedOn w:val="Normal"/>
    <w:next w:val="Normal"/>
    <w:uiPriority w:val="9"/>
    <w:unhideWhenUsed/>
    <w:qFormat/>
    <w:rsid w:val="007C4501"/>
    <w:pPr>
      <w:keepNext/>
      <w:keepLines/>
      <w:spacing w:before="200" w:after="0" w:line="276" w:lineRule="auto"/>
      <w:outlineLvl w:val="1"/>
    </w:pPr>
    <w:rPr>
      <w:rFonts w:ascii="Cambria" w:eastAsia="SimSun" w:hAnsi="Cambria" w:cs="Times New Roman"/>
      <w:b/>
      <w:bCs/>
      <w:color w:val="4F81BD"/>
      <w:sz w:val="26"/>
      <w:szCs w:val="26"/>
      <w:lang w:eastAsia="tr-TR"/>
    </w:rPr>
  </w:style>
  <w:style w:type="paragraph" w:customStyle="1" w:styleId="Balk31">
    <w:name w:val="Başlık 31"/>
    <w:basedOn w:val="Normal"/>
    <w:next w:val="Normal"/>
    <w:uiPriority w:val="9"/>
    <w:unhideWhenUsed/>
    <w:qFormat/>
    <w:rsid w:val="007C4501"/>
    <w:pPr>
      <w:keepNext/>
      <w:keepLines/>
      <w:spacing w:before="200" w:after="0" w:line="276" w:lineRule="auto"/>
      <w:outlineLvl w:val="2"/>
    </w:pPr>
    <w:rPr>
      <w:rFonts w:ascii="Cambria" w:eastAsia="SimSun" w:hAnsi="Cambria" w:cs="Times New Roman"/>
      <w:b/>
      <w:bCs/>
      <w:color w:val="4F81BD"/>
      <w:lang w:eastAsia="tr-TR"/>
    </w:rPr>
  </w:style>
  <w:style w:type="numbering" w:customStyle="1" w:styleId="ListeYok1">
    <w:name w:val="Liste Yok1"/>
    <w:next w:val="ListeYok"/>
    <w:uiPriority w:val="99"/>
    <w:semiHidden/>
    <w:unhideWhenUsed/>
    <w:rsid w:val="007C4501"/>
  </w:style>
  <w:style w:type="paragraph" w:styleId="stbilgi">
    <w:name w:val="header"/>
    <w:basedOn w:val="Normal"/>
    <w:link w:val="stbilgiChar"/>
    <w:unhideWhenUsed/>
    <w:rsid w:val="007C4501"/>
    <w:pPr>
      <w:tabs>
        <w:tab w:val="center" w:pos="4536"/>
        <w:tab w:val="right" w:pos="9072"/>
      </w:tabs>
      <w:spacing w:after="0" w:line="240" w:lineRule="auto"/>
    </w:pPr>
    <w:rPr>
      <w:rFonts w:ascii="Times New Roman" w:eastAsia="SimSun" w:hAnsi="Times New Roman"/>
      <w:sz w:val="24"/>
      <w:lang w:eastAsia="zh-CN"/>
    </w:rPr>
  </w:style>
  <w:style w:type="character" w:customStyle="1" w:styleId="stbilgiChar">
    <w:name w:val="Üstbilgi Char"/>
    <w:basedOn w:val="VarsaylanParagrafYazTipi"/>
    <w:link w:val="stbilgi"/>
    <w:rsid w:val="007C4501"/>
    <w:rPr>
      <w:rFonts w:ascii="Times New Roman" w:eastAsia="SimSun" w:hAnsi="Times New Roman"/>
      <w:sz w:val="24"/>
      <w:lang w:eastAsia="zh-CN"/>
    </w:rPr>
  </w:style>
  <w:style w:type="paragraph" w:styleId="Altbilgi">
    <w:name w:val="footer"/>
    <w:basedOn w:val="Normal"/>
    <w:link w:val="AltbilgiChar"/>
    <w:uiPriority w:val="99"/>
    <w:unhideWhenUsed/>
    <w:rsid w:val="007C4501"/>
    <w:pPr>
      <w:tabs>
        <w:tab w:val="center" w:pos="4536"/>
        <w:tab w:val="right" w:pos="9072"/>
      </w:tabs>
      <w:spacing w:after="0" w:line="240" w:lineRule="auto"/>
    </w:pPr>
    <w:rPr>
      <w:rFonts w:ascii="Times New Roman" w:eastAsia="SimSun" w:hAnsi="Times New Roman"/>
      <w:sz w:val="24"/>
      <w:lang w:eastAsia="zh-CN"/>
    </w:rPr>
  </w:style>
  <w:style w:type="character" w:customStyle="1" w:styleId="AltbilgiChar">
    <w:name w:val="Altbilgi Char"/>
    <w:basedOn w:val="VarsaylanParagrafYazTipi"/>
    <w:link w:val="Altbilgi"/>
    <w:uiPriority w:val="99"/>
    <w:rsid w:val="007C4501"/>
    <w:rPr>
      <w:rFonts w:ascii="Times New Roman" w:eastAsia="SimSun" w:hAnsi="Times New Roman"/>
      <w:sz w:val="24"/>
      <w:lang w:eastAsia="zh-CN"/>
    </w:rPr>
  </w:style>
  <w:style w:type="character" w:customStyle="1" w:styleId="NormalWebChar">
    <w:name w:val="Normal (Web) Char"/>
    <w:basedOn w:val="VarsaylanParagrafYazTipi"/>
    <w:link w:val="NormalWeb"/>
    <w:locked/>
    <w:rsid w:val="007C4501"/>
    <w:rPr>
      <w:sz w:val="24"/>
      <w:szCs w:val="24"/>
    </w:rPr>
  </w:style>
  <w:style w:type="paragraph" w:styleId="NormalWeb">
    <w:name w:val="Normal (Web)"/>
    <w:basedOn w:val="Normal"/>
    <w:link w:val="NormalWebChar"/>
    <w:unhideWhenUsed/>
    <w:rsid w:val="007C4501"/>
    <w:pPr>
      <w:spacing w:before="100" w:beforeAutospacing="1" w:after="100" w:afterAutospacing="1" w:line="240" w:lineRule="auto"/>
    </w:pPr>
    <w:rPr>
      <w:sz w:val="24"/>
      <w:szCs w:val="24"/>
    </w:rPr>
  </w:style>
  <w:style w:type="character" w:customStyle="1" w:styleId="AralkYokChar">
    <w:name w:val="Aralık Yok Char"/>
    <w:basedOn w:val="VarsaylanParagrafYazTipi"/>
    <w:link w:val="AralkYok"/>
    <w:uiPriority w:val="1"/>
    <w:locked/>
    <w:rsid w:val="007C4501"/>
  </w:style>
  <w:style w:type="paragraph" w:styleId="AralkYok">
    <w:name w:val="No Spacing"/>
    <w:link w:val="AralkYokChar"/>
    <w:uiPriority w:val="1"/>
    <w:qFormat/>
    <w:rsid w:val="007C4501"/>
    <w:pPr>
      <w:spacing w:after="0" w:line="240" w:lineRule="auto"/>
    </w:pPr>
  </w:style>
  <w:style w:type="paragraph" w:styleId="DipnotMetni">
    <w:name w:val="footnote text"/>
    <w:basedOn w:val="Normal"/>
    <w:link w:val="DipnotMetniChar"/>
    <w:semiHidden/>
    <w:unhideWhenUsed/>
    <w:rsid w:val="007C450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7C4501"/>
    <w:rPr>
      <w:rFonts w:ascii="Times New Roman" w:eastAsia="Batang" w:hAnsi="Times New Roman" w:cs="Times New Roman"/>
      <w:sz w:val="20"/>
      <w:szCs w:val="20"/>
      <w:lang w:eastAsia="ko-KR"/>
    </w:rPr>
  </w:style>
  <w:style w:type="character" w:customStyle="1" w:styleId="FootnoteTextChar">
    <w:name w:val="Footnote Text Char"/>
    <w:basedOn w:val="VarsaylanParagrafYazTipi"/>
    <w:semiHidden/>
    <w:rsid w:val="007C4501"/>
    <w:rPr>
      <w:rFonts w:ascii="Times New Roman" w:hAnsi="Times New Roman"/>
      <w:sz w:val="20"/>
      <w:szCs w:val="20"/>
    </w:rPr>
  </w:style>
  <w:style w:type="character" w:customStyle="1" w:styleId="AklamaMetniChar">
    <w:name w:val="Açıklama Metni Char"/>
    <w:basedOn w:val="VarsaylanParagrafYazTipi"/>
    <w:link w:val="AklamaMetni"/>
    <w:semiHidden/>
    <w:rsid w:val="007C4501"/>
    <w:rPr>
      <w:rFonts w:ascii="Calibri" w:eastAsia="Times New Roman" w:hAnsi="Calibri" w:cs="Times New Roman"/>
      <w:sz w:val="20"/>
      <w:szCs w:val="20"/>
    </w:rPr>
  </w:style>
  <w:style w:type="paragraph" w:styleId="AklamaMetni">
    <w:name w:val="annotation text"/>
    <w:basedOn w:val="Normal"/>
    <w:link w:val="AklamaMetniChar"/>
    <w:semiHidden/>
    <w:unhideWhenUsed/>
    <w:rsid w:val="007C4501"/>
    <w:pPr>
      <w:spacing w:after="200" w:line="240" w:lineRule="auto"/>
    </w:pPr>
    <w:rPr>
      <w:rFonts w:ascii="Calibri" w:eastAsia="Times New Roman" w:hAnsi="Calibri" w:cs="Times New Roman"/>
      <w:sz w:val="20"/>
      <w:szCs w:val="20"/>
    </w:rPr>
  </w:style>
  <w:style w:type="character" w:customStyle="1" w:styleId="AklamaMetniChar1">
    <w:name w:val="Açıklama Metni Char1"/>
    <w:basedOn w:val="VarsaylanParagrafYazTipi"/>
    <w:uiPriority w:val="99"/>
    <w:semiHidden/>
    <w:rsid w:val="007C4501"/>
    <w:rPr>
      <w:sz w:val="20"/>
      <w:szCs w:val="20"/>
    </w:rPr>
  </w:style>
  <w:style w:type="character" w:customStyle="1" w:styleId="GvdeMetniChar">
    <w:name w:val="Gövde Metni Char"/>
    <w:basedOn w:val="VarsaylanParagrafYazTipi"/>
    <w:link w:val="GvdeMetni"/>
    <w:semiHidden/>
    <w:rsid w:val="007C4501"/>
    <w:rPr>
      <w:rFonts w:ascii="Times New Roman" w:eastAsia="Calibri" w:hAnsi="Times New Roman" w:cs="Times New Roman"/>
      <w:sz w:val="19"/>
      <w:szCs w:val="19"/>
      <w:lang w:val="en-US"/>
    </w:rPr>
  </w:style>
  <w:style w:type="paragraph" w:styleId="GvdeMetni">
    <w:name w:val="Body Text"/>
    <w:basedOn w:val="Normal"/>
    <w:link w:val="GvdeMetniChar"/>
    <w:semiHidden/>
    <w:unhideWhenUsed/>
    <w:rsid w:val="007C4501"/>
    <w:pPr>
      <w:widowControl w:val="0"/>
      <w:spacing w:after="0" w:line="240" w:lineRule="auto"/>
      <w:ind w:left="617"/>
    </w:pPr>
    <w:rPr>
      <w:rFonts w:ascii="Times New Roman" w:eastAsia="Calibri" w:hAnsi="Times New Roman" w:cs="Times New Roman"/>
      <w:sz w:val="19"/>
      <w:szCs w:val="19"/>
      <w:lang w:val="en-US"/>
    </w:rPr>
  </w:style>
  <w:style w:type="character" w:customStyle="1" w:styleId="GvdeMetniChar1">
    <w:name w:val="Gövde Metni Char1"/>
    <w:basedOn w:val="VarsaylanParagrafYazTipi"/>
    <w:uiPriority w:val="99"/>
    <w:semiHidden/>
    <w:rsid w:val="007C4501"/>
  </w:style>
  <w:style w:type="character" w:customStyle="1" w:styleId="BalonMetniChar">
    <w:name w:val="Balon Metni Char"/>
    <w:basedOn w:val="VarsaylanParagrafYazTipi"/>
    <w:link w:val="BalonMetni"/>
    <w:uiPriority w:val="99"/>
    <w:semiHidden/>
    <w:rsid w:val="007C4501"/>
    <w:rPr>
      <w:rFonts w:ascii="Tahoma" w:eastAsia="Times New Roman" w:hAnsi="Tahoma" w:cs="Tahoma"/>
      <w:sz w:val="16"/>
      <w:szCs w:val="16"/>
    </w:rPr>
  </w:style>
  <w:style w:type="paragraph" w:styleId="BalonMetni">
    <w:name w:val="Balloon Text"/>
    <w:basedOn w:val="Normal"/>
    <w:link w:val="BalonMetniChar"/>
    <w:uiPriority w:val="99"/>
    <w:semiHidden/>
    <w:unhideWhenUsed/>
    <w:rsid w:val="007C4501"/>
    <w:pPr>
      <w:spacing w:after="0" w:line="240" w:lineRule="auto"/>
    </w:pPr>
    <w:rPr>
      <w:rFonts w:ascii="Tahoma" w:eastAsia="Times New Roman" w:hAnsi="Tahoma" w:cs="Tahoma"/>
      <w:sz w:val="16"/>
      <w:szCs w:val="16"/>
    </w:rPr>
  </w:style>
  <w:style w:type="character" w:customStyle="1" w:styleId="BalonMetniChar1">
    <w:name w:val="Balon Metni Char1"/>
    <w:basedOn w:val="VarsaylanParagrafYazTipi"/>
    <w:uiPriority w:val="99"/>
    <w:semiHidden/>
    <w:rsid w:val="007C4501"/>
    <w:rPr>
      <w:rFonts w:ascii="Segoe UI" w:hAnsi="Segoe UI" w:cs="Segoe UI"/>
      <w:sz w:val="18"/>
      <w:szCs w:val="18"/>
    </w:rPr>
  </w:style>
  <w:style w:type="character" w:customStyle="1" w:styleId="Gvdemetni0">
    <w:name w:val="Gövde metni_"/>
    <w:link w:val="Gvdemetni1"/>
    <w:locked/>
    <w:rsid w:val="007C4501"/>
    <w:rPr>
      <w:rFonts w:ascii="Sylfaen" w:hAnsi="Sylfaen"/>
      <w:spacing w:val="2"/>
      <w:sz w:val="13"/>
      <w:szCs w:val="13"/>
      <w:shd w:val="clear" w:color="auto" w:fill="FFFFFF"/>
    </w:rPr>
  </w:style>
  <w:style w:type="paragraph" w:customStyle="1" w:styleId="Gvdemetni1">
    <w:name w:val="Gövde metni1"/>
    <w:basedOn w:val="Normal"/>
    <w:link w:val="Gvdemetni0"/>
    <w:rsid w:val="007C4501"/>
    <w:pPr>
      <w:widowControl w:val="0"/>
      <w:shd w:val="clear" w:color="auto" w:fill="FFFFFF"/>
      <w:spacing w:after="0" w:line="341" w:lineRule="exact"/>
      <w:ind w:hanging="840"/>
      <w:jc w:val="center"/>
    </w:pPr>
    <w:rPr>
      <w:rFonts w:ascii="Sylfaen" w:hAnsi="Sylfaen"/>
      <w:spacing w:val="2"/>
      <w:sz w:val="13"/>
      <w:szCs w:val="13"/>
    </w:rPr>
  </w:style>
  <w:style w:type="character" w:customStyle="1" w:styleId="Gvdemetni3">
    <w:name w:val="Gövde metni (3)_"/>
    <w:link w:val="Gvdemetni31"/>
    <w:locked/>
    <w:rsid w:val="007C4501"/>
    <w:rPr>
      <w:rFonts w:ascii="Sylfaen" w:hAnsi="Sylfaen"/>
      <w:i/>
      <w:iCs/>
      <w:sz w:val="15"/>
      <w:szCs w:val="15"/>
      <w:shd w:val="clear" w:color="auto" w:fill="FFFFFF"/>
    </w:rPr>
  </w:style>
  <w:style w:type="paragraph" w:customStyle="1" w:styleId="Gvdemetni31">
    <w:name w:val="Gövde metni (3)1"/>
    <w:basedOn w:val="Normal"/>
    <w:link w:val="Gvdemetni3"/>
    <w:rsid w:val="007C4501"/>
    <w:pPr>
      <w:widowControl w:val="0"/>
      <w:shd w:val="clear" w:color="auto" w:fill="FFFFFF"/>
      <w:spacing w:after="0" w:line="240" w:lineRule="atLeast"/>
      <w:jc w:val="center"/>
    </w:pPr>
    <w:rPr>
      <w:rFonts w:ascii="Sylfaen" w:hAnsi="Sylfaen"/>
      <w:i/>
      <w:iCs/>
      <w:sz w:val="15"/>
      <w:szCs w:val="15"/>
    </w:rPr>
  </w:style>
  <w:style w:type="character" w:customStyle="1" w:styleId="Balk20">
    <w:name w:val="Başlık #2_"/>
    <w:link w:val="Balk210"/>
    <w:locked/>
    <w:rsid w:val="007C4501"/>
    <w:rPr>
      <w:rFonts w:ascii="Sylfaen" w:hAnsi="Sylfaen"/>
      <w:sz w:val="15"/>
      <w:szCs w:val="15"/>
      <w:shd w:val="clear" w:color="auto" w:fill="FFFFFF"/>
    </w:rPr>
  </w:style>
  <w:style w:type="paragraph" w:customStyle="1" w:styleId="Balk210">
    <w:name w:val="Başlık #21"/>
    <w:basedOn w:val="Normal"/>
    <w:link w:val="Balk20"/>
    <w:rsid w:val="007C4501"/>
    <w:pPr>
      <w:widowControl w:val="0"/>
      <w:shd w:val="clear" w:color="auto" w:fill="FFFFFF"/>
      <w:spacing w:after="0" w:line="576" w:lineRule="exact"/>
      <w:ind w:hanging="500"/>
      <w:jc w:val="center"/>
      <w:outlineLvl w:val="1"/>
    </w:pPr>
    <w:rPr>
      <w:rFonts w:ascii="Sylfaen" w:hAnsi="Sylfaen"/>
      <w:sz w:val="15"/>
      <w:szCs w:val="15"/>
    </w:rPr>
  </w:style>
  <w:style w:type="character" w:customStyle="1" w:styleId="Gvdemetni2">
    <w:name w:val="Gövde metni (2)_"/>
    <w:link w:val="Gvdemetni21"/>
    <w:locked/>
    <w:rsid w:val="007C4501"/>
    <w:rPr>
      <w:rFonts w:ascii="Sylfaen" w:hAnsi="Sylfaen"/>
      <w:b/>
      <w:bCs/>
      <w:sz w:val="19"/>
      <w:szCs w:val="19"/>
      <w:shd w:val="clear" w:color="auto" w:fill="FFFFFF"/>
    </w:rPr>
  </w:style>
  <w:style w:type="paragraph" w:customStyle="1" w:styleId="Gvdemetni21">
    <w:name w:val="Gövde metni (2)1"/>
    <w:basedOn w:val="Normal"/>
    <w:link w:val="Gvdemetni2"/>
    <w:rsid w:val="007C4501"/>
    <w:pPr>
      <w:widowControl w:val="0"/>
      <w:shd w:val="clear" w:color="auto" w:fill="FFFFFF"/>
      <w:spacing w:after="0" w:line="341" w:lineRule="exact"/>
      <w:jc w:val="center"/>
    </w:pPr>
    <w:rPr>
      <w:rFonts w:ascii="Sylfaen" w:hAnsi="Sylfaen"/>
      <w:b/>
      <w:bCs/>
      <w:sz w:val="19"/>
      <w:szCs w:val="19"/>
    </w:rPr>
  </w:style>
  <w:style w:type="character" w:customStyle="1" w:styleId="Gvdemetni4">
    <w:name w:val="Gövde metni (4)_"/>
    <w:link w:val="Gvdemetni41"/>
    <w:locked/>
    <w:rsid w:val="007C4501"/>
    <w:rPr>
      <w:rFonts w:ascii="Sylfaen" w:hAnsi="Sylfaen"/>
      <w:i/>
      <w:iCs/>
      <w:sz w:val="14"/>
      <w:szCs w:val="14"/>
      <w:shd w:val="clear" w:color="auto" w:fill="FFFFFF"/>
    </w:rPr>
  </w:style>
  <w:style w:type="paragraph" w:customStyle="1" w:styleId="Gvdemetni41">
    <w:name w:val="Gövde metni (4)1"/>
    <w:basedOn w:val="Normal"/>
    <w:link w:val="Gvdemetni4"/>
    <w:rsid w:val="007C4501"/>
    <w:pPr>
      <w:widowControl w:val="0"/>
      <w:shd w:val="clear" w:color="auto" w:fill="FFFFFF"/>
      <w:spacing w:after="0" w:line="240" w:lineRule="atLeast"/>
      <w:jc w:val="center"/>
    </w:pPr>
    <w:rPr>
      <w:rFonts w:ascii="Sylfaen" w:hAnsi="Sylfaen"/>
      <w:i/>
      <w:iCs/>
      <w:sz w:val="14"/>
      <w:szCs w:val="14"/>
    </w:rPr>
  </w:style>
  <w:style w:type="character" w:customStyle="1" w:styleId="Resimyazs">
    <w:name w:val="Resim yazısı_"/>
    <w:link w:val="Resimyazs1"/>
    <w:locked/>
    <w:rsid w:val="007C4501"/>
    <w:rPr>
      <w:rFonts w:ascii="Sylfaen" w:hAnsi="Sylfaen"/>
      <w:sz w:val="15"/>
      <w:szCs w:val="15"/>
      <w:shd w:val="clear" w:color="auto" w:fill="FFFFFF"/>
    </w:rPr>
  </w:style>
  <w:style w:type="paragraph" w:customStyle="1" w:styleId="Resimyazs1">
    <w:name w:val="Resim yazısı1"/>
    <w:basedOn w:val="Normal"/>
    <w:link w:val="Resimyazs"/>
    <w:rsid w:val="007C4501"/>
    <w:pPr>
      <w:widowControl w:val="0"/>
      <w:shd w:val="clear" w:color="auto" w:fill="FFFFFF"/>
      <w:spacing w:after="0" w:line="240" w:lineRule="atLeast"/>
    </w:pPr>
    <w:rPr>
      <w:rFonts w:ascii="Sylfaen" w:hAnsi="Sylfaen"/>
      <w:sz w:val="15"/>
      <w:szCs w:val="15"/>
    </w:rPr>
  </w:style>
  <w:style w:type="character" w:customStyle="1" w:styleId="Gvdemetni5">
    <w:name w:val="Gövde metni"/>
    <w:basedOn w:val="Gvdemetni0"/>
    <w:rsid w:val="007C4501"/>
    <w:rPr>
      <w:rFonts w:ascii="Sylfaen" w:hAnsi="Sylfaen"/>
      <w:spacing w:val="2"/>
      <w:sz w:val="13"/>
      <w:szCs w:val="13"/>
      <w:shd w:val="clear" w:color="auto" w:fill="FFFFFF"/>
    </w:rPr>
  </w:style>
  <w:style w:type="character" w:customStyle="1" w:styleId="Kpr1">
    <w:name w:val="Köprü1"/>
    <w:basedOn w:val="VarsaylanParagrafYazTipi"/>
    <w:unhideWhenUsed/>
    <w:rsid w:val="007C4501"/>
    <w:rPr>
      <w:color w:val="0000FF"/>
      <w:u w:val="single"/>
    </w:rPr>
  </w:style>
  <w:style w:type="paragraph" w:customStyle="1" w:styleId="CM4">
    <w:name w:val="CM4"/>
    <w:basedOn w:val="Normal"/>
    <w:next w:val="Normal"/>
    <w:rsid w:val="007C4501"/>
    <w:pPr>
      <w:autoSpaceDE w:val="0"/>
      <w:autoSpaceDN w:val="0"/>
      <w:adjustRightInd w:val="0"/>
      <w:spacing w:before="60" w:after="60" w:line="240" w:lineRule="auto"/>
    </w:pPr>
    <w:rPr>
      <w:rFonts w:ascii="EUAlbertina" w:eastAsia="Batang" w:hAnsi="EUAlbertina" w:cs="Times New Roman"/>
      <w:sz w:val="24"/>
      <w:szCs w:val="24"/>
      <w:lang w:eastAsia="ko-KR"/>
    </w:rPr>
  </w:style>
  <w:style w:type="character" w:customStyle="1" w:styleId="normaltextrun">
    <w:name w:val="normaltextrun"/>
    <w:basedOn w:val="VarsaylanParagrafYazTipi"/>
    <w:rsid w:val="007C4501"/>
  </w:style>
  <w:style w:type="character" w:customStyle="1" w:styleId="apple-converted-space">
    <w:name w:val="apple-converted-space"/>
    <w:basedOn w:val="VarsaylanParagrafYazTipi"/>
    <w:rsid w:val="007C4501"/>
  </w:style>
  <w:style w:type="character" w:styleId="AklamaBavurusu">
    <w:name w:val="annotation reference"/>
    <w:basedOn w:val="VarsaylanParagrafYazTipi"/>
    <w:semiHidden/>
    <w:unhideWhenUsed/>
    <w:rsid w:val="007C4501"/>
    <w:rPr>
      <w:sz w:val="16"/>
      <w:szCs w:val="16"/>
    </w:rPr>
  </w:style>
  <w:style w:type="paragraph" w:customStyle="1" w:styleId="AklamaKonusu1">
    <w:name w:val="Açıklama Konusu1"/>
    <w:basedOn w:val="AklamaMetni"/>
    <w:next w:val="AklamaMetni"/>
    <w:uiPriority w:val="99"/>
    <w:semiHidden/>
    <w:unhideWhenUsed/>
    <w:rsid w:val="007C4501"/>
    <w:rPr>
      <w:rFonts w:ascii="Times New Roman" w:eastAsia="SimSun" w:hAnsi="Times New Roman"/>
      <w:b/>
      <w:bCs/>
      <w:lang w:eastAsia="zh-CN"/>
    </w:rPr>
  </w:style>
  <w:style w:type="character" w:customStyle="1" w:styleId="AklamaKonusuChar">
    <w:name w:val="Açıklama Konusu Char"/>
    <w:basedOn w:val="AklamaMetniChar"/>
    <w:link w:val="AklamaKonusu"/>
    <w:uiPriority w:val="99"/>
    <w:semiHidden/>
    <w:rsid w:val="007C4501"/>
    <w:rPr>
      <w:rFonts w:ascii="Times New Roman" w:eastAsia="Times New Roman" w:hAnsi="Times New Roman" w:cs="Times New Roman"/>
      <w:b/>
      <w:bCs/>
      <w:sz w:val="20"/>
      <w:szCs w:val="20"/>
    </w:rPr>
  </w:style>
  <w:style w:type="paragraph" w:styleId="ListeParagraf">
    <w:name w:val="List Paragraph"/>
    <w:basedOn w:val="Normal"/>
    <w:uiPriority w:val="34"/>
    <w:qFormat/>
    <w:rsid w:val="007C4501"/>
    <w:pPr>
      <w:spacing w:after="200" w:line="276" w:lineRule="auto"/>
      <w:ind w:left="720"/>
      <w:contextualSpacing/>
    </w:pPr>
    <w:rPr>
      <w:rFonts w:ascii="Times New Roman" w:eastAsia="SimSun" w:hAnsi="Times New Roman"/>
      <w:sz w:val="24"/>
      <w:lang w:eastAsia="zh-CN"/>
    </w:rPr>
  </w:style>
  <w:style w:type="character" w:customStyle="1" w:styleId="A4">
    <w:name w:val="A4"/>
    <w:uiPriority w:val="99"/>
    <w:rsid w:val="007C4501"/>
    <w:rPr>
      <w:rFonts w:cs="Univers 45 Light"/>
      <w:color w:val="000000"/>
      <w:sz w:val="18"/>
      <w:szCs w:val="18"/>
    </w:rPr>
  </w:style>
  <w:style w:type="paragraph" w:styleId="GvdeMetniGirintisi">
    <w:name w:val="Body Text Indent"/>
    <w:basedOn w:val="Normal"/>
    <w:link w:val="GvdeMetniGirintisiChar"/>
    <w:uiPriority w:val="99"/>
    <w:unhideWhenUsed/>
    <w:rsid w:val="007C4501"/>
    <w:pPr>
      <w:spacing w:after="120" w:line="276" w:lineRule="auto"/>
      <w:ind w:left="283"/>
    </w:pPr>
    <w:rPr>
      <w:rFonts w:ascii="Times New Roman" w:eastAsia="SimSun" w:hAnsi="Times New Roman"/>
      <w:sz w:val="24"/>
      <w:lang w:eastAsia="zh-CN"/>
    </w:rPr>
  </w:style>
  <w:style w:type="character" w:customStyle="1" w:styleId="GvdeMetniGirintisiChar">
    <w:name w:val="Gövde Metni Girintisi Char"/>
    <w:basedOn w:val="VarsaylanParagrafYazTipi"/>
    <w:link w:val="GvdeMetniGirintisi"/>
    <w:uiPriority w:val="99"/>
    <w:rsid w:val="007C4501"/>
    <w:rPr>
      <w:rFonts w:ascii="Times New Roman" w:eastAsia="SimSun" w:hAnsi="Times New Roman"/>
      <w:sz w:val="24"/>
      <w:lang w:eastAsia="zh-CN"/>
    </w:rPr>
  </w:style>
  <w:style w:type="paragraph" w:customStyle="1" w:styleId="Default">
    <w:name w:val="Default"/>
    <w:rsid w:val="007C45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7C4501"/>
    <w:rPr>
      <w:rFonts w:ascii="Cambria" w:eastAsia="SimSun" w:hAnsi="Cambria" w:cs="Times New Roman"/>
      <w:b/>
      <w:bCs/>
      <w:color w:val="4F81BD"/>
      <w:sz w:val="26"/>
      <w:szCs w:val="26"/>
      <w:lang w:eastAsia="tr-TR"/>
    </w:rPr>
  </w:style>
  <w:style w:type="character" w:customStyle="1" w:styleId="Balk3Char">
    <w:name w:val="Başlık 3 Char"/>
    <w:basedOn w:val="VarsaylanParagrafYazTipi"/>
    <w:link w:val="Balk3"/>
    <w:uiPriority w:val="9"/>
    <w:rsid w:val="007C4501"/>
    <w:rPr>
      <w:rFonts w:ascii="Cambria" w:eastAsia="SimSun" w:hAnsi="Cambria" w:cs="Times New Roman"/>
      <w:b/>
      <w:bCs/>
      <w:color w:val="4F81BD"/>
      <w:lang w:eastAsia="tr-TR"/>
    </w:rPr>
  </w:style>
  <w:style w:type="paragraph" w:styleId="KonuBal">
    <w:name w:val="Title"/>
    <w:basedOn w:val="Normal"/>
    <w:link w:val="KonuBalChar"/>
    <w:uiPriority w:val="10"/>
    <w:qFormat/>
    <w:rsid w:val="007C45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7C4501"/>
    <w:rPr>
      <w:rFonts w:ascii="Times New Roman" w:eastAsia="Times New Roman" w:hAnsi="Times New Roman" w:cs="Times New Roman"/>
      <w:sz w:val="24"/>
      <w:szCs w:val="24"/>
      <w:lang w:eastAsia="tr-TR"/>
    </w:rPr>
  </w:style>
  <w:style w:type="paragraph" w:styleId="Dzeltme">
    <w:name w:val="Revision"/>
    <w:hidden/>
    <w:uiPriority w:val="99"/>
    <w:semiHidden/>
    <w:rsid w:val="007C4501"/>
    <w:pPr>
      <w:spacing w:after="0" w:line="240" w:lineRule="auto"/>
    </w:pPr>
    <w:rPr>
      <w:rFonts w:ascii="Times New Roman" w:eastAsia="SimSun" w:hAnsi="Times New Roman"/>
      <w:sz w:val="24"/>
      <w:lang w:eastAsia="zh-CN"/>
    </w:rPr>
  </w:style>
  <w:style w:type="character" w:customStyle="1" w:styleId="Bodytext4">
    <w:name w:val="Body text (4)_"/>
    <w:basedOn w:val="VarsaylanParagrafYazTipi"/>
    <w:rsid w:val="007C4501"/>
    <w:rPr>
      <w:rFonts w:ascii="Arial" w:eastAsia="Arial" w:hAnsi="Arial" w:cs="Arial"/>
      <w:b/>
      <w:bCs/>
      <w:i w:val="0"/>
      <w:iCs w:val="0"/>
      <w:smallCaps w:val="0"/>
      <w:strike w:val="0"/>
      <w:sz w:val="17"/>
      <w:szCs w:val="17"/>
      <w:u w:val="none"/>
    </w:rPr>
  </w:style>
  <w:style w:type="character" w:customStyle="1" w:styleId="Bodytext40">
    <w:name w:val="Body text (4)"/>
    <w:basedOn w:val="Bodytext4"/>
    <w:rsid w:val="007C4501"/>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Heading3">
    <w:name w:val="Heading #3_"/>
    <w:basedOn w:val="VarsaylanParagrafYazTipi"/>
    <w:rsid w:val="007C4501"/>
    <w:rPr>
      <w:rFonts w:ascii="Arial" w:eastAsia="Arial" w:hAnsi="Arial" w:cs="Arial"/>
      <w:b/>
      <w:bCs/>
      <w:i w:val="0"/>
      <w:iCs w:val="0"/>
      <w:smallCaps w:val="0"/>
      <w:strike w:val="0"/>
      <w:sz w:val="17"/>
      <w:szCs w:val="17"/>
      <w:u w:val="none"/>
    </w:rPr>
  </w:style>
  <w:style w:type="character" w:customStyle="1" w:styleId="Heading30">
    <w:name w:val="Heading #3"/>
    <w:basedOn w:val="Heading3"/>
    <w:rsid w:val="007C4501"/>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Bodytext2">
    <w:name w:val="Body text (2)_"/>
    <w:basedOn w:val="VarsaylanParagrafYazTipi"/>
    <w:rsid w:val="007C4501"/>
    <w:rPr>
      <w:rFonts w:ascii="Arial" w:eastAsia="Arial" w:hAnsi="Arial" w:cs="Arial"/>
      <w:b w:val="0"/>
      <w:bCs w:val="0"/>
      <w:i w:val="0"/>
      <w:iCs w:val="0"/>
      <w:smallCaps w:val="0"/>
      <w:strike w:val="0"/>
      <w:sz w:val="17"/>
      <w:szCs w:val="17"/>
      <w:u w:val="none"/>
    </w:rPr>
  </w:style>
  <w:style w:type="character" w:customStyle="1" w:styleId="Bodytext20">
    <w:name w:val="Body text (2)"/>
    <w:basedOn w:val="Bodytext2"/>
    <w:rsid w:val="007C4501"/>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styleId="Gl">
    <w:name w:val="Strong"/>
    <w:basedOn w:val="VarsaylanParagrafYazTipi"/>
    <w:qFormat/>
    <w:rsid w:val="007C4501"/>
    <w:rPr>
      <w:b/>
      <w:bCs/>
    </w:rPr>
  </w:style>
  <w:style w:type="paragraph" w:customStyle="1" w:styleId="metin">
    <w:name w:val="metin"/>
    <w:basedOn w:val="Normal"/>
    <w:rsid w:val="007C45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C45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7">
    <w:name w:val="Style7"/>
    <w:basedOn w:val="Normal"/>
    <w:rsid w:val="007C4501"/>
    <w:pPr>
      <w:widowControl w:val="0"/>
      <w:autoSpaceDE w:val="0"/>
      <w:autoSpaceDN w:val="0"/>
      <w:adjustRightInd w:val="0"/>
      <w:spacing w:after="0" w:line="240" w:lineRule="auto"/>
      <w:jc w:val="center"/>
    </w:pPr>
    <w:rPr>
      <w:rFonts w:ascii="Palatino Linotype" w:eastAsia="Times New Roman" w:hAnsi="Palatino Linotype" w:cs="Times New Roman"/>
      <w:sz w:val="24"/>
      <w:szCs w:val="24"/>
      <w:lang w:eastAsia="tr-TR"/>
    </w:rPr>
  </w:style>
  <w:style w:type="paragraph" w:customStyle="1" w:styleId="Style19">
    <w:name w:val="Style19"/>
    <w:basedOn w:val="Normal"/>
    <w:rsid w:val="007C4501"/>
    <w:pPr>
      <w:widowControl w:val="0"/>
      <w:autoSpaceDE w:val="0"/>
      <w:autoSpaceDN w:val="0"/>
      <w:adjustRightInd w:val="0"/>
      <w:spacing w:after="0" w:line="571" w:lineRule="exact"/>
      <w:ind w:firstLine="341"/>
      <w:jc w:val="both"/>
    </w:pPr>
    <w:rPr>
      <w:rFonts w:ascii="Palatino Linotype" w:eastAsia="Times New Roman" w:hAnsi="Palatino Linotype" w:cs="Times New Roman"/>
      <w:sz w:val="24"/>
      <w:szCs w:val="24"/>
      <w:lang w:eastAsia="tr-TR"/>
    </w:rPr>
  </w:style>
  <w:style w:type="character" w:styleId="Kpr">
    <w:name w:val="Hyperlink"/>
    <w:basedOn w:val="VarsaylanParagrafYazTipi"/>
    <w:uiPriority w:val="99"/>
    <w:semiHidden/>
    <w:unhideWhenUsed/>
    <w:rsid w:val="007C4501"/>
    <w:rPr>
      <w:color w:val="0563C1" w:themeColor="hyperlink"/>
      <w:u w:val="single"/>
    </w:rPr>
  </w:style>
  <w:style w:type="paragraph" w:styleId="AklamaKonusu">
    <w:name w:val="annotation subject"/>
    <w:basedOn w:val="AklamaMetni"/>
    <w:next w:val="AklamaMetni"/>
    <w:link w:val="AklamaKonusuChar"/>
    <w:uiPriority w:val="99"/>
    <w:semiHidden/>
    <w:unhideWhenUsed/>
    <w:rsid w:val="007C4501"/>
    <w:pPr>
      <w:spacing w:after="160"/>
    </w:pPr>
    <w:rPr>
      <w:rFonts w:ascii="Times New Roman" w:hAnsi="Times New Roman"/>
      <w:b/>
      <w:bCs/>
    </w:rPr>
  </w:style>
  <w:style w:type="character" w:customStyle="1" w:styleId="AklamaKonusuChar1">
    <w:name w:val="Açıklama Konusu Char1"/>
    <w:basedOn w:val="AklamaMetniChar"/>
    <w:uiPriority w:val="99"/>
    <w:semiHidden/>
    <w:rsid w:val="007C4501"/>
    <w:rPr>
      <w:rFonts w:ascii="Calibri" w:eastAsia="Times New Roman" w:hAnsi="Calibri" w:cs="Times New Roman"/>
      <w:b/>
      <w:bCs/>
      <w:sz w:val="20"/>
      <w:szCs w:val="20"/>
    </w:rPr>
  </w:style>
  <w:style w:type="character" w:customStyle="1" w:styleId="Balk2Char1">
    <w:name w:val="Başlık 2 Char1"/>
    <w:basedOn w:val="VarsaylanParagrafYazTipi"/>
    <w:uiPriority w:val="9"/>
    <w:semiHidden/>
    <w:rsid w:val="007C4501"/>
    <w:rPr>
      <w:rFonts w:asciiTheme="majorHAnsi" w:eastAsiaTheme="majorEastAsia" w:hAnsiTheme="majorHAnsi" w:cstheme="majorBidi"/>
      <w:color w:val="2E74B5" w:themeColor="accent1" w:themeShade="BF"/>
      <w:sz w:val="26"/>
      <w:szCs w:val="26"/>
    </w:rPr>
  </w:style>
  <w:style w:type="character" w:customStyle="1" w:styleId="Balk3Char1">
    <w:name w:val="Başlık 3 Char1"/>
    <w:basedOn w:val="VarsaylanParagrafYazTipi"/>
    <w:uiPriority w:val="9"/>
    <w:semiHidden/>
    <w:rsid w:val="007C4501"/>
    <w:rPr>
      <w:rFonts w:asciiTheme="majorHAnsi" w:eastAsiaTheme="majorEastAsia" w:hAnsiTheme="majorHAnsi" w:cstheme="majorBidi"/>
      <w:color w:val="1F4D78" w:themeColor="accent1" w:themeShade="7F"/>
      <w:sz w:val="24"/>
      <w:szCs w:val="24"/>
    </w:rPr>
  </w:style>
  <w:style w:type="numbering" w:customStyle="1" w:styleId="ListeYok2">
    <w:name w:val="Liste Yok2"/>
    <w:next w:val="ListeYok"/>
    <w:uiPriority w:val="99"/>
    <w:semiHidden/>
    <w:unhideWhenUsed/>
    <w:rsid w:val="006265FA"/>
  </w:style>
  <w:style w:type="paragraph" w:customStyle="1" w:styleId="3-NormalYaz">
    <w:name w:val="3-Normal Yazı"/>
    <w:qFormat/>
    <w:rsid w:val="006265F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2-OrtaBaslk">
    <w:name w:val="2-Orta Baslık"/>
    <w:rsid w:val="006265FA"/>
    <w:pPr>
      <w:spacing w:after="0" w:line="240" w:lineRule="auto"/>
      <w:jc w:val="center"/>
    </w:pPr>
    <w:rPr>
      <w:rFonts w:ascii="Times New Roman" w:eastAsia="Times New Roman" w:hAnsi="Times New Roman" w:cs="Times New Roman"/>
      <w:b/>
      <w:sz w:val="19"/>
      <w:szCs w:val="20"/>
    </w:rPr>
  </w:style>
  <w:style w:type="character" w:styleId="YerTutucuMetni">
    <w:name w:val="Placeholder Text"/>
    <w:basedOn w:val="VarsaylanParagrafYazTipi"/>
    <w:uiPriority w:val="99"/>
    <w:semiHidden/>
    <w:rsid w:val="006265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761">
      <w:bodyDiv w:val="1"/>
      <w:marLeft w:val="0"/>
      <w:marRight w:val="0"/>
      <w:marTop w:val="0"/>
      <w:marBottom w:val="0"/>
      <w:divBdr>
        <w:top w:val="none" w:sz="0" w:space="0" w:color="auto"/>
        <w:left w:val="none" w:sz="0" w:space="0" w:color="auto"/>
        <w:bottom w:val="none" w:sz="0" w:space="0" w:color="auto"/>
        <w:right w:val="none" w:sz="0" w:space="0" w:color="auto"/>
      </w:divBdr>
    </w:div>
    <w:div w:id="4832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17CC2-9BBB-40F9-9209-A769178D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14144</Words>
  <Characters>80625</Characters>
  <Application>Microsoft Office Word</Application>
  <DocSecurity>0</DocSecurity>
  <Lines>671</Lines>
  <Paragraphs>189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Bilgin-</dc:creator>
  <cp:keywords/>
  <dc:description/>
  <cp:lastModifiedBy>Burak Gündoğdu</cp:lastModifiedBy>
  <cp:revision>3</cp:revision>
  <cp:lastPrinted>2017-12-07T11:55:00Z</cp:lastPrinted>
  <dcterms:created xsi:type="dcterms:W3CDTF">2019-11-27T13:08:00Z</dcterms:created>
  <dcterms:modified xsi:type="dcterms:W3CDTF">2019-11-27T13:08:00Z</dcterms:modified>
</cp:coreProperties>
</file>